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F00" w:rsidRDefault="00F10F00" w:rsidP="00B408B1">
      <w:pPr>
        <w:ind w:left="360" w:firstLineChars="0" w:firstLine="0"/>
        <w:jc w:val="center"/>
        <w:rPr>
          <w:rFonts w:ascii="華康標楷體W5" w:eastAsia="標楷體"/>
          <w:sz w:val="52"/>
        </w:rPr>
      </w:pPr>
    </w:p>
    <w:p w:rsidR="00434814" w:rsidRDefault="00434814" w:rsidP="00B408B1">
      <w:pPr>
        <w:ind w:left="360" w:firstLineChars="0" w:firstLine="0"/>
        <w:jc w:val="center"/>
        <w:rPr>
          <w:rFonts w:ascii="華康標楷體W5" w:eastAsia="標楷體"/>
          <w:sz w:val="52"/>
        </w:rPr>
      </w:pPr>
    </w:p>
    <w:p w:rsidR="00434814" w:rsidRDefault="00434814" w:rsidP="00B408B1">
      <w:pPr>
        <w:ind w:left="360" w:firstLineChars="0" w:firstLine="0"/>
        <w:jc w:val="center"/>
        <w:rPr>
          <w:rFonts w:ascii="華康標楷體W5" w:eastAsia="標楷體"/>
          <w:sz w:val="52"/>
        </w:rPr>
      </w:pPr>
    </w:p>
    <w:p w:rsidR="00F10F00" w:rsidRPr="00B408B1" w:rsidRDefault="00F10F00" w:rsidP="00B408B1">
      <w:pPr>
        <w:ind w:left="360" w:firstLineChars="0" w:firstLine="0"/>
        <w:jc w:val="center"/>
        <w:rPr>
          <w:rFonts w:ascii="華康標楷體W5" w:eastAsia="標楷體"/>
          <w:sz w:val="64"/>
          <w:szCs w:val="64"/>
        </w:rPr>
      </w:pPr>
    </w:p>
    <w:p w:rsidR="00F10F00" w:rsidRDefault="00F10F00" w:rsidP="00B408B1">
      <w:pPr>
        <w:ind w:left="360" w:firstLineChars="0" w:firstLine="0"/>
        <w:jc w:val="center"/>
        <w:rPr>
          <w:rFonts w:ascii="華康標楷體W5" w:eastAsia="標楷體"/>
          <w:sz w:val="52"/>
        </w:rPr>
      </w:pPr>
    </w:p>
    <w:p w:rsidR="00F10F00" w:rsidRPr="00B408B1" w:rsidRDefault="00F10F00" w:rsidP="00B408B1">
      <w:pPr>
        <w:ind w:left="360" w:firstLineChars="0" w:firstLine="0"/>
        <w:jc w:val="center"/>
        <w:rPr>
          <w:rFonts w:ascii="華康標楷體W5" w:eastAsia="標楷體"/>
          <w:sz w:val="64"/>
          <w:szCs w:val="64"/>
        </w:rPr>
      </w:pPr>
    </w:p>
    <w:p w:rsidR="00F10F00" w:rsidRDefault="00714B55" w:rsidP="00CA6495">
      <w:pPr>
        <w:ind w:leftChars="0" w:left="0" w:firstLineChars="0" w:firstLine="0"/>
        <w:jc w:val="center"/>
        <w:rPr>
          <w:rFonts w:ascii="華康標楷體W5" w:eastAsia="標楷體"/>
          <w:sz w:val="64"/>
          <w:szCs w:val="64"/>
        </w:rPr>
      </w:pPr>
      <w:r w:rsidRPr="00703F59">
        <w:rPr>
          <w:rFonts w:ascii="華康標楷體W5" w:eastAsia="標楷體" w:hint="eastAsia"/>
          <w:sz w:val="64"/>
          <w:szCs w:val="64"/>
        </w:rPr>
        <w:t>雲林縣</w:t>
      </w:r>
      <w:r w:rsidR="00ED73F0">
        <w:rPr>
          <w:rFonts w:ascii="華康標楷體W5" w:eastAsia="標楷體" w:hint="eastAsia"/>
          <w:sz w:val="64"/>
          <w:szCs w:val="64"/>
        </w:rPr>
        <w:t>警察局</w:t>
      </w:r>
      <w:r w:rsidRPr="00703F59">
        <w:rPr>
          <w:rFonts w:ascii="華康標楷體W5" w:eastAsia="標楷體" w:hint="eastAsia"/>
          <w:sz w:val="64"/>
          <w:szCs w:val="64"/>
        </w:rPr>
        <w:t>公務統計方案</w:t>
      </w:r>
    </w:p>
    <w:p w:rsidR="00714B55" w:rsidRPr="002466CB" w:rsidRDefault="00714B55" w:rsidP="00CA6495">
      <w:pPr>
        <w:ind w:leftChars="0" w:left="0" w:firstLineChars="0" w:firstLine="0"/>
        <w:jc w:val="center"/>
        <w:rPr>
          <w:rFonts w:ascii="華康標楷體W5" w:eastAsia="標楷體"/>
          <w:sz w:val="64"/>
          <w:szCs w:val="64"/>
        </w:rPr>
      </w:pPr>
    </w:p>
    <w:p w:rsidR="008A719E" w:rsidRPr="00703F59" w:rsidRDefault="008A719E" w:rsidP="00B408B1">
      <w:pPr>
        <w:ind w:left="360" w:firstLineChars="0" w:firstLine="0"/>
        <w:jc w:val="center"/>
        <w:rPr>
          <w:rFonts w:ascii="華康標楷體W5" w:eastAsia="標楷體"/>
          <w:sz w:val="52"/>
        </w:rPr>
      </w:pPr>
    </w:p>
    <w:p w:rsidR="008A719E" w:rsidRPr="00B408B1" w:rsidRDefault="008A719E" w:rsidP="00B408B1">
      <w:pPr>
        <w:ind w:left="360" w:firstLineChars="0" w:firstLine="0"/>
        <w:jc w:val="center"/>
        <w:rPr>
          <w:rFonts w:ascii="華康標楷體W5" w:eastAsia="標楷體"/>
          <w:sz w:val="64"/>
          <w:szCs w:val="64"/>
        </w:rPr>
      </w:pPr>
    </w:p>
    <w:p w:rsidR="008A719E" w:rsidRPr="00B408B1" w:rsidRDefault="008A719E" w:rsidP="00B408B1">
      <w:pPr>
        <w:ind w:left="360" w:firstLineChars="0" w:firstLine="0"/>
        <w:jc w:val="center"/>
        <w:rPr>
          <w:rFonts w:ascii="華康標楷體W5" w:eastAsia="標楷體"/>
          <w:sz w:val="64"/>
          <w:szCs w:val="64"/>
        </w:rPr>
      </w:pPr>
    </w:p>
    <w:p w:rsidR="00B408B1" w:rsidRPr="00B408B1" w:rsidRDefault="00B408B1" w:rsidP="00B408B1">
      <w:pPr>
        <w:ind w:left="360" w:firstLineChars="0" w:firstLine="0"/>
        <w:jc w:val="center"/>
        <w:rPr>
          <w:rFonts w:ascii="華康標楷體W5" w:eastAsia="標楷體"/>
          <w:sz w:val="64"/>
          <w:szCs w:val="64"/>
        </w:rPr>
      </w:pPr>
    </w:p>
    <w:p w:rsidR="00B408B1" w:rsidRPr="00B408B1" w:rsidRDefault="00B408B1" w:rsidP="00B408B1">
      <w:pPr>
        <w:ind w:left="360" w:firstLineChars="0" w:firstLine="0"/>
        <w:jc w:val="center"/>
        <w:rPr>
          <w:rFonts w:ascii="華康標楷體W5" w:eastAsia="標楷體"/>
          <w:sz w:val="64"/>
          <w:szCs w:val="64"/>
        </w:rPr>
      </w:pPr>
    </w:p>
    <w:p w:rsidR="00B408B1" w:rsidRPr="00B408B1" w:rsidRDefault="00B408B1" w:rsidP="00B408B1">
      <w:pPr>
        <w:ind w:left="360" w:firstLineChars="0" w:firstLine="0"/>
        <w:jc w:val="center"/>
        <w:rPr>
          <w:rFonts w:ascii="華康標楷體W5" w:eastAsia="標楷體"/>
          <w:sz w:val="64"/>
          <w:szCs w:val="64"/>
        </w:rPr>
      </w:pPr>
    </w:p>
    <w:p w:rsidR="008A719E" w:rsidRPr="00B408B1" w:rsidRDefault="008A719E" w:rsidP="00B408B1">
      <w:pPr>
        <w:ind w:left="360" w:firstLineChars="0" w:firstLine="0"/>
        <w:jc w:val="center"/>
        <w:rPr>
          <w:rFonts w:ascii="華康標楷體W5" w:eastAsia="標楷體"/>
          <w:sz w:val="64"/>
          <w:szCs w:val="64"/>
        </w:rPr>
      </w:pPr>
    </w:p>
    <w:p w:rsidR="008A719E" w:rsidRPr="00703F59" w:rsidRDefault="00F7165A" w:rsidP="00CA6495">
      <w:pPr>
        <w:ind w:leftChars="0" w:left="0" w:firstLineChars="0" w:firstLine="0"/>
        <w:jc w:val="center"/>
        <w:rPr>
          <w:rFonts w:ascii="華康標楷體W5" w:eastAsia="標楷體"/>
          <w:sz w:val="52"/>
        </w:rPr>
      </w:pPr>
      <w:r w:rsidRPr="00703F59">
        <w:rPr>
          <w:rFonts w:ascii="華康標楷體W5" w:eastAsia="標楷體" w:hint="eastAsia"/>
          <w:sz w:val="44"/>
          <w:szCs w:val="44"/>
        </w:rPr>
        <w:t>中華民國</w:t>
      </w:r>
      <w:r w:rsidR="00ED73F0">
        <w:rPr>
          <w:rFonts w:ascii="華康標楷體W5" w:eastAsia="標楷體" w:hint="eastAsia"/>
          <w:sz w:val="44"/>
          <w:szCs w:val="44"/>
        </w:rPr>
        <w:t>106</w:t>
      </w:r>
      <w:r w:rsidRPr="00703F59">
        <w:rPr>
          <w:rFonts w:ascii="華康標楷體W5" w:eastAsia="標楷體" w:hint="eastAsia"/>
          <w:sz w:val="44"/>
          <w:szCs w:val="44"/>
        </w:rPr>
        <w:t>年</w:t>
      </w:r>
      <w:r w:rsidR="00380C5B">
        <w:rPr>
          <w:rFonts w:ascii="華康標楷體W5" w:eastAsia="標楷體" w:hint="eastAsia"/>
          <w:sz w:val="44"/>
          <w:szCs w:val="44"/>
        </w:rPr>
        <w:t>9</w:t>
      </w:r>
      <w:r w:rsidRPr="00703F59">
        <w:rPr>
          <w:rFonts w:ascii="華康標楷體W5" w:eastAsia="標楷體" w:hint="eastAsia"/>
          <w:sz w:val="44"/>
          <w:szCs w:val="44"/>
        </w:rPr>
        <w:t>月</w:t>
      </w:r>
    </w:p>
    <w:p w:rsidR="00961257" w:rsidRPr="00961257" w:rsidRDefault="00961257" w:rsidP="00CA6495">
      <w:pPr>
        <w:autoSpaceDE w:val="0"/>
        <w:autoSpaceDN w:val="0"/>
        <w:spacing w:line="240" w:lineRule="auto"/>
        <w:ind w:leftChars="0" w:left="0" w:firstLineChars="0" w:firstLine="0"/>
        <w:jc w:val="center"/>
        <w:rPr>
          <w:rFonts w:ascii="標楷體" w:eastAsia="標楷體" w:hAnsi="標楷體" w:cs="HiddenHorzOCR"/>
          <w:sz w:val="44"/>
          <w:szCs w:val="44"/>
        </w:rPr>
      </w:pPr>
      <w:r w:rsidRPr="00961257">
        <w:rPr>
          <w:rFonts w:ascii="標楷體" w:eastAsia="標楷體" w:hAnsi="標楷體" w:cs="HiddenHorzOCR" w:hint="eastAsia"/>
          <w:sz w:val="44"/>
          <w:szCs w:val="44"/>
        </w:rPr>
        <w:lastRenderedPageBreak/>
        <w:t>雲林縣警察局公務統計方案目錄</w:t>
      </w:r>
    </w:p>
    <w:p w:rsidR="00961257" w:rsidRPr="007E2247" w:rsidRDefault="00961257" w:rsidP="00961257">
      <w:pPr>
        <w:autoSpaceDE w:val="0"/>
        <w:autoSpaceDN w:val="0"/>
        <w:spacing w:line="240" w:lineRule="auto"/>
        <w:ind w:left="360" w:firstLineChars="0" w:firstLine="0"/>
        <w:jc w:val="center"/>
        <w:rPr>
          <w:rFonts w:ascii="標楷體" w:eastAsia="標楷體" w:hAnsi="標楷體" w:cs="HiddenHorzOCR"/>
          <w:sz w:val="30"/>
          <w:szCs w:val="30"/>
        </w:rPr>
      </w:pPr>
    </w:p>
    <w:p w:rsidR="00961257" w:rsidRPr="00961257" w:rsidRDefault="00961257" w:rsidP="00757167">
      <w:pPr>
        <w:tabs>
          <w:tab w:val="left" w:pos="709"/>
        </w:tabs>
        <w:autoSpaceDE w:val="0"/>
        <w:autoSpaceDN w:val="0"/>
        <w:spacing w:beforeLines="100" w:afterLines="100" w:line="240" w:lineRule="auto"/>
        <w:ind w:leftChars="0" w:left="0" w:firstLineChars="0" w:firstLine="0"/>
        <w:rPr>
          <w:rFonts w:ascii="標楷體" w:eastAsia="標楷體" w:hAnsi="標楷體" w:cs="HiddenHorzOCR"/>
          <w:sz w:val="30"/>
          <w:szCs w:val="30"/>
        </w:rPr>
      </w:pPr>
      <w:r>
        <w:rPr>
          <w:rFonts w:ascii="標楷體" w:eastAsia="標楷體" w:hAnsi="標楷體" w:cs="HiddenHorzOCR" w:hint="eastAsia"/>
          <w:sz w:val="30"/>
          <w:szCs w:val="30"/>
        </w:rPr>
        <w:t>壹、</w:t>
      </w:r>
      <w:r w:rsidRPr="00961257">
        <w:rPr>
          <w:rFonts w:ascii="標楷體" w:eastAsia="標楷體" w:hAnsi="標楷體" w:cs="HiddenHorzOCR" w:hint="eastAsia"/>
          <w:sz w:val="30"/>
          <w:szCs w:val="30"/>
        </w:rPr>
        <w:t>總則</w:t>
      </w:r>
      <w:r w:rsidR="00AB10BD">
        <w:rPr>
          <w:rFonts w:ascii="標楷體" w:eastAsia="標楷體" w:hAnsi="標楷體" w:cs="HiddenHorzOCR" w:hint="eastAsia"/>
          <w:sz w:val="30"/>
          <w:szCs w:val="30"/>
        </w:rPr>
        <w:t>…</w:t>
      </w:r>
      <w:proofErr w:type="gramStart"/>
      <w:r w:rsidR="00AB10BD">
        <w:rPr>
          <w:rFonts w:ascii="標楷體" w:eastAsia="標楷體" w:hAnsi="標楷體" w:cs="HiddenHorzOCR" w:hint="eastAsia"/>
          <w:sz w:val="30"/>
          <w:szCs w:val="30"/>
        </w:rPr>
        <w:t>……………………………………………………</w:t>
      </w:r>
      <w:proofErr w:type="gramEnd"/>
      <w:r w:rsidR="00AB10BD">
        <w:rPr>
          <w:rFonts w:ascii="標楷體" w:eastAsia="標楷體" w:hAnsi="標楷體" w:cs="HiddenHorzOCR" w:hint="eastAsia"/>
          <w:sz w:val="30"/>
          <w:szCs w:val="30"/>
        </w:rPr>
        <w:t>……………</w:t>
      </w:r>
      <w:r w:rsidR="00CA6495">
        <w:rPr>
          <w:rFonts w:ascii="標楷體" w:eastAsia="標楷體" w:hAnsi="標楷體" w:cs="HiddenHorzOCR" w:hint="eastAsia"/>
          <w:sz w:val="30"/>
          <w:szCs w:val="30"/>
        </w:rPr>
        <w:t>１</w:t>
      </w:r>
    </w:p>
    <w:p w:rsidR="00961257" w:rsidRPr="00961257" w:rsidRDefault="00EC09A8" w:rsidP="00757167">
      <w:pPr>
        <w:tabs>
          <w:tab w:val="left" w:pos="709"/>
        </w:tabs>
        <w:autoSpaceDE w:val="0"/>
        <w:autoSpaceDN w:val="0"/>
        <w:spacing w:beforeLines="100" w:afterLines="100" w:line="240" w:lineRule="auto"/>
        <w:ind w:leftChars="0" w:left="0" w:firstLineChars="0" w:firstLine="0"/>
        <w:rPr>
          <w:rFonts w:ascii="標楷體" w:eastAsia="標楷體" w:hAnsi="標楷體" w:cs="HiddenHorzOCR"/>
          <w:sz w:val="30"/>
          <w:szCs w:val="30"/>
        </w:rPr>
      </w:pPr>
      <w:r>
        <w:rPr>
          <w:rFonts w:ascii="標楷體" w:eastAsia="標楷體" w:hAnsi="標楷體" w:cs="HiddenHorzOCR" w:hint="eastAsia"/>
          <w:sz w:val="30"/>
          <w:szCs w:val="30"/>
        </w:rPr>
        <w:t>貳、</w:t>
      </w:r>
      <w:r w:rsidR="00961257" w:rsidRPr="00961257">
        <w:rPr>
          <w:rFonts w:ascii="標楷體" w:eastAsia="標楷體" w:hAnsi="標楷體" w:cs="HiddenHorzOCR" w:hint="eastAsia"/>
          <w:sz w:val="30"/>
          <w:szCs w:val="30"/>
        </w:rPr>
        <w:t>實施機關單位</w:t>
      </w:r>
      <w:r w:rsidR="00AB10BD">
        <w:rPr>
          <w:rFonts w:ascii="標楷體" w:eastAsia="標楷體" w:hAnsi="標楷體" w:cs="HiddenHorzOCR" w:hint="eastAsia"/>
          <w:sz w:val="30"/>
          <w:szCs w:val="30"/>
        </w:rPr>
        <w:t>…</w:t>
      </w:r>
      <w:proofErr w:type="gramStart"/>
      <w:r w:rsidR="00AB10BD">
        <w:rPr>
          <w:rFonts w:ascii="標楷體" w:eastAsia="標楷體" w:hAnsi="標楷體" w:cs="HiddenHorzOCR" w:hint="eastAsia"/>
          <w:sz w:val="30"/>
          <w:szCs w:val="30"/>
        </w:rPr>
        <w:t>……………………………………………………</w:t>
      </w:r>
      <w:proofErr w:type="gramEnd"/>
      <w:r w:rsidR="00AB10BD">
        <w:rPr>
          <w:rFonts w:ascii="標楷體" w:eastAsia="標楷體" w:hAnsi="標楷體" w:cs="HiddenHorzOCR" w:hint="eastAsia"/>
          <w:sz w:val="30"/>
          <w:szCs w:val="30"/>
        </w:rPr>
        <w:t>…</w:t>
      </w:r>
      <w:r w:rsidR="00CA6495">
        <w:rPr>
          <w:rFonts w:ascii="標楷體" w:eastAsia="標楷體" w:hAnsi="標楷體" w:cs="HiddenHorzOCR" w:hint="eastAsia"/>
          <w:sz w:val="30"/>
          <w:szCs w:val="30"/>
        </w:rPr>
        <w:t>１</w:t>
      </w:r>
    </w:p>
    <w:p w:rsidR="00961257" w:rsidRPr="00961257" w:rsidRDefault="00EC09A8" w:rsidP="00757167">
      <w:pPr>
        <w:tabs>
          <w:tab w:val="left" w:pos="709"/>
        </w:tabs>
        <w:autoSpaceDE w:val="0"/>
        <w:autoSpaceDN w:val="0"/>
        <w:spacing w:beforeLines="100" w:afterLines="100" w:line="240" w:lineRule="auto"/>
        <w:ind w:leftChars="0" w:left="0" w:firstLineChars="0" w:firstLine="0"/>
        <w:rPr>
          <w:rFonts w:ascii="標楷體" w:eastAsia="標楷體" w:hAnsi="標楷體" w:cs="HiddenHorzOCR"/>
          <w:sz w:val="30"/>
          <w:szCs w:val="30"/>
        </w:rPr>
      </w:pPr>
      <w:r>
        <w:rPr>
          <w:rFonts w:ascii="標楷體" w:eastAsia="標楷體" w:hAnsi="標楷體" w:cs="HiddenHorzOCR" w:hint="eastAsia"/>
          <w:sz w:val="30"/>
          <w:szCs w:val="30"/>
        </w:rPr>
        <w:t>參、</w:t>
      </w:r>
      <w:r w:rsidR="00961257" w:rsidRPr="00961257">
        <w:rPr>
          <w:rFonts w:ascii="標楷體" w:eastAsia="標楷體" w:hAnsi="標楷體" w:cs="HiddenHorzOCR" w:hint="eastAsia"/>
          <w:sz w:val="30"/>
          <w:szCs w:val="30"/>
        </w:rPr>
        <w:t>統計區域</w:t>
      </w:r>
      <w:r w:rsidR="00AB10BD">
        <w:rPr>
          <w:rFonts w:ascii="標楷體" w:eastAsia="標楷體" w:hAnsi="標楷體" w:cs="HiddenHorzOCR" w:hint="eastAsia"/>
          <w:sz w:val="30"/>
          <w:szCs w:val="30"/>
        </w:rPr>
        <w:t>…</w:t>
      </w:r>
      <w:proofErr w:type="gramStart"/>
      <w:r w:rsidR="00AB10BD">
        <w:rPr>
          <w:rFonts w:ascii="標楷體" w:eastAsia="標楷體" w:hAnsi="標楷體" w:cs="HiddenHorzOCR" w:hint="eastAsia"/>
          <w:sz w:val="30"/>
          <w:szCs w:val="30"/>
        </w:rPr>
        <w:t>……………………………………………………</w:t>
      </w:r>
      <w:proofErr w:type="gramEnd"/>
      <w:r w:rsidR="00AB10BD">
        <w:rPr>
          <w:rFonts w:ascii="標楷體" w:eastAsia="標楷體" w:hAnsi="標楷體" w:cs="HiddenHorzOCR" w:hint="eastAsia"/>
          <w:sz w:val="30"/>
          <w:szCs w:val="30"/>
        </w:rPr>
        <w:t>………</w:t>
      </w:r>
      <w:r w:rsidR="00CA6495">
        <w:rPr>
          <w:rFonts w:ascii="標楷體" w:eastAsia="標楷體" w:hAnsi="標楷體" w:cs="HiddenHorzOCR" w:hint="eastAsia"/>
          <w:sz w:val="30"/>
          <w:szCs w:val="30"/>
        </w:rPr>
        <w:t>１</w:t>
      </w:r>
    </w:p>
    <w:p w:rsidR="00961257" w:rsidRPr="00961257" w:rsidRDefault="00EC09A8" w:rsidP="00757167">
      <w:pPr>
        <w:tabs>
          <w:tab w:val="left" w:pos="709"/>
        </w:tabs>
        <w:autoSpaceDE w:val="0"/>
        <w:autoSpaceDN w:val="0"/>
        <w:spacing w:beforeLines="100" w:afterLines="100" w:line="240" w:lineRule="auto"/>
        <w:ind w:leftChars="0" w:left="0" w:firstLineChars="0" w:firstLine="0"/>
        <w:rPr>
          <w:rFonts w:ascii="標楷體" w:eastAsia="標楷體" w:hAnsi="標楷體" w:cs="HiddenHorzOCR"/>
          <w:sz w:val="30"/>
          <w:szCs w:val="30"/>
        </w:rPr>
      </w:pPr>
      <w:r>
        <w:rPr>
          <w:rFonts w:ascii="標楷體" w:eastAsia="標楷體" w:hAnsi="標楷體" w:cs="HiddenHorzOCR" w:hint="eastAsia"/>
          <w:sz w:val="30"/>
          <w:szCs w:val="30"/>
        </w:rPr>
        <w:t>肆、</w:t>
      </w:r>
      <w:r w:rsidR="00961257" w:rsidRPr="00961257">
        <w:rPr>
          <w:rFonts w:ascii="標楷體" w:eastAsia="標楷體" w:hAnsi="標楷體" w:cs="HiddenHorzOCR" w:hint="eastAsia"/>
          <w:sz w:val="30"/>
          <w:szCs w:val="30"/>
        </w:rPr>
        <w:t>統計科目</w:t>
      </w:r>
      <w:r w:rsidR="00AB10BD">
        <w:rPr>
          <w:rFonts w:ascii="標楷體" w:eastAsia="標楷體" w:hAnsi="標楷體" w:cs="HiddenHorzOCR" w:hint="eastAsia"/>
          <w:sz w:val="30"/>
          <w:szCs w:val="30"/>
        </w:rPr>
        <w:t>…</w:t>
      </w:r>
      <w:proofErr w:type="gramStart"/>
      <w:r w:rsidR="00AB10BD">
        <w:rPr>
          <w:rFonts w:ascii="標楷體" w:eastAsia="標楷體" w:hAnsi="標楷體" w:cs="HiddenHorzOCR" w:hint="eastAsia"/>
          <w:sz w:val="30"/>
          <w:szCs w:val="30"/>
        </w:rPr>
        <w:t>……………………………………………………</w:t>
      </w:r>
      <w:proofErr w:type="gramEnd"/>
      <w:r w:rsidR="00AB10BD">
        <w:rPr>
          <w:rFonts w:ascii="標楷體" w:eastAsia="標楷體" w:hAnsi="標楷體" w:cs="HiddenHorzOCR" w:hint="eastAsia"/>
          <w:sz w:val="30"/>
          <w:szCs w:val="30"/>
        </w:rPr>
        <w:t>………</w:t>
      </w:r>
      <w:r w:rsidR="00CA6495">
        <w:rPr>
          <w:rFonts w:ascii="標楷體" w:eastAsia="標楷體" w:hAnsi="標楷體" w:cs="HiddenHorzOCR" w:hint="eastAsia"/>
          <w:sz w:val="30"/>
          <w:szCs w:val="30"/>
        </w:rPr>
        <w:t>１</w:t>
      </w:r>
    </w:p>
    <w:p w:rsidR="00961257" w:rsidRPr="00961257" w:rsidRDefault="00EC09A8" w:rsidP="00757167">
      <w:pPr>
        <w:tabs>
          <w:tab w:val="left" w:pos="709"/>
        </w:tabs>
        <w:autoSpaceDE w:val="0"/>
        <w:autoSpaceDN w:val="0"/>
        <w:spacing w:beforeLines="100" w:afterLines="100" w:line="240" w:lineRule="auto"/>
        <w:ind w:leftChars="0" w:left="0" w:firstLineChars="0" w:firstLine="0"/>
        <w:rPr>
          <w:rFonts w:ascii="標楷體" w:eastAsia="標楷體" w:hAnsi="標楷體" w:cs="HiddenHorzOCR"/>
          <w:sz w:val="30"/>
          <w:szCs w:val="30"/>
        </w:rPr>
      </w:pPr>
      <w:r>
        <w:rPr>
          <w:rFonts w:ascii="標楷體" w:eastAsia="標楷體" w:hAnsi="標楷體" w:cs="HiddenHorzOCR" w:hint="eastAsia"/>
          <w:sz w:val="30"/>
          <w:szCs w:val="30"/>
        </w:rPr>
        <w:t>伍、</w:t>
      </w:r>
      <w:r w:rsidR="00961257" w:rsidRPr="00961257">
        <w:rPr>
          <w:rFonts w:ascii="標楷體" w:eastAsia="標楷體" w:hAnsi="標楷體" w:cs="HiddenHorzOCR" w:hint="eastAsia"/>
          <w:sz w:val="30"/>
          <w:szCs w:val="30"/>
        </w:rPr>
        <w:t>統計單位</w:t>
      </w:r>
      <w:r w:rsidR="00AB10BD">
        <w:rPr>
          <w:rFonts w:ascii="標楷體" w:eastAsia="標楷體" w:hAnsi="標楷體" w:cs="HiddenHorzOCR" w:hint="eastAsia"/>
          <w:sz w:val="30"/>
          <w:szCs w:val="30"/>
        </w:rPr>
        <w:t>…</w:t>
      </w:r>
      <w:proofErr w:type="gramStart"/>
      <w:r w:rsidR="00AB10BD">
        <w:rPr>
          <w:rFonts w:ascii="標楷體" w:eastAsia="標楷體" w:hAnsi="標楷體" w:cs="HiddenHorzOCR" w:hint="eastAsia"/>
          <w:sz w:val="30"/>
          <w:szCs w:val="30"/>
        </w:rPr>
        <w:t>……………………………………………………</w:t>
      </w:r>
      <w:proofErr w:type="gramEnd"/>
      <w:r w:rsidR="00AB10BD">
        <w:rPr>
          <w:rFonts w:ascii="標楷體" w:eastAsia="標楷體" w:hAnsi="標楷體" w:cs="HiddenHorzOCR" w:hint="eastAsia"/>
          <w:sz w:val="30"/>
          <w:szCs w:val="30"/>
        </w:rPr>
        <w:t>………</w:t>
      </w:r>
      <w:r w:rsidR="00CA6495">
        <w:rPr>
          <w:rFonts w:ascii="標楷體" w:eastAsia="標楷體" w:hAnsi="標楷體" w:cs="HiddenHorzOCR" w:hint="eastAsia"/>
          <w:sz w:val="30"/>
          <w:szCs w:val="30"/>
        </w:rPr>
        <w:t>１</w:t>
      </w:r>
    </w:p>
    <w:p w:rsidR="00961257" w:rsidRPr="00961257" w:rsidRDefault="00EC09A8" w:rsidP="00757167">
      <w:pPr>
        <w:tabs>
          <w:tab w:val="left" w:pos="709"/>
        </w:tabs>
        <w:autoSpaceDE w:val="0"/>
        <w:autoSpaceDN w:val="0"/>
        <w:spacing w:beforeLines="100" w:afterLines="100" w:line="240" w:lineRule="auto"/>
        <w:ind w:leftChars="0" w:left="0" w:firstLineChars="0" w:firstLine="0"/>
        <w:rPr>
          <w:rFonts w:ascii="標楷體" w:eastAsia="標楷體" w:hAnsi="標楷體" w:cs="HiddenHorzOCR"/>
          <w:sz w:val="30"/>
          <w:szCs w:val="30"/>
        </w:rPr>
      </w:pPr>
      <w:r>
        <w:rPr>
          <w:rFonts w:ascii="標楷體" w:eastAsia="標楷體" w:hAnsi="標楷體" w:cs="HiddenHorzOCR" w:hint="eastAsia"/>
          <w:sz w:val="30"/>
          <w:szCs w:val="30"/>
        </w:rPr>
        <w:t>陸、</w:t>
      </w:r>
      <w:r w:rsidR="00961257" w:rsidRPr="00961257">
        <w:rPr>
          <w:rFonts w:ascii="標楷體" w:eastAsia="標楷體" w:hAnsi="標楷體" w:cs="HiddenHorzOCR" w:hint="eastAsia"/>
          <w:sz w:val="30"/>
          <w:szCs w:val="30"/>
        </w:rPr>
        <w:t>統計表冊格式及編號</w:t>
      </w:r>
      <w:r w:rsidR="00AB10BD">
        <w:rPr>
          <w:rFonts w:ascii="標楷體" w:eastAsia="標楷體" w:hAnsi="標楷體" w:cs="HiddenHorzOCR" w:hint="eastAsia"/>
          <w:sz w:val="30"/>
          <w:szCs w:val="30"/>
        </w:rPr>
        <w:t>…</w:t>
      </w:r>
      <w:proofErr w:type="gramStart"/>
      <w:r w:rsidR="00AB10BD">
        <w:rPr>
          <w:rFonts w:ascii="標楷體" w:eastAsia="標楷體" w:hAnsi="標楷體" w:cs="HiddenHorzOCR" w:hint="eastAsia"/>
          <w:sz w:val="30"/>
          <w:szCs w:val="30"/>
        </w:rPr>
        <w:t>………………………………………………</w:t>
      </w:r>
      <w:proofErr w:type="gramEnd"/>
      <w:r w:rsidR="00CA6495">
        <w:rPr>
          <w:rFonts w:ascii="標楷體" w:eastAsia="標楷體" w:hAnsi="標楷體" w:cs="HiddenHorzOCR" w:hint="eastAsia"/>
          <w:sz w:val="30"/>
          <w:szCs w:val="30"/>
        </w:rPr>
        <w:t>２</w:t>
      </w:r>
    </w:p>
    <w:p w:rsidR="00961257" w:rsidRPr="00961257" w:rsidRDefault="00EC09A8" w:rsidP="00757167">
      <w:pPr>
        <w:tabs>
          <w:tab w:val="left" w:pos="709"/>
        </w:tabs>
        <w:autoSpaceDE w:val="0"/>
        <w:autoSpaceDN w:val="0"/>
        <w:spacing w:beforeLines="100" w:afterLines="100" w:line="240" w:lineRule="auto"/>
        <w:ind w:leftChars="0" w:left="0" w:firstLineChars="0" w:firstLine="0"/>
        <w:rPr>
          <w:rFonts w:ascii="標楷體" w:eastAsia="標楷體" w:hAnsi="標楷體" w:cs="HiddenHorzOCR"/>
          <w:sz w:val="30"/>
          <w:szCs w:val="30"/>
        </w:rPr>
      </w:pPr>
      <w:proofErr w:type="gramStart"/>
      <w:r>
        <w:rPr>
          <w:rFonts w:ascii="標楷體" w:eastAsia="標楷體" w:hAnsi="標楷體" w:cs="HiddenHorzOCR" w:hint="eastAsia"/>
          <w:sz w:val="30"/>
          <w:szCs w:val="30"/>
        </w:rPr>
        <w:t>柒</w:t>
      </w:r>
      <w:proofErr w:type="gramEnd"/>
      <w:r>
        <w:rPr>
          <w:rFonts w:ascii="標楷體" w:eastAsia="標楷體" w:hAnsi="標楷體" w:cs="HiddenHorzOCR" w:hint="eastAsia"/>
          <w:sz w:val="30"/>
          <w:szCs w:val="30"/>
        </w:rPr>
        <w:t>、</w:t>
      </w:r>
      <w:r w:rsidR="00961257" w:rsidRPr="00961257">
        <w:rPr>
          <w:rFonts w:ascii="標楷體" w:eastAsia="標楷體" w:hAnsi="標楷體" w:cs="HiddenHorzOCR" w:hint="eastAsia"/>
          <w:sz w:val="30"/>
          <w:szCs w:val="30"/>
        </w:rPr>
        <w:t>查報與編製方法</w:t>
      </w:r>
      <w:r w:rsidR="00AB10BD">
        <w:rPr>
          <w:rFonts w:ascii="標楷體" w:eastAsia="標楷體" w:hAnsi="標楷體" w:cs="HiddenHorzOCR" w:hint="eastAsia"/>
          <w:sz w:val="30"/>
          <w:szCs w:val="30"/>
        </w:rPr>
        <w:t>…</w:t>
      </w:r>
      <w:proofErr w:type="gramStart"/>
      <w:r w:rsidR="00AB10BD">
        <w:rPr>
          <w:rFonts w:ascii="標楷體" w:eastAsia="標楷體" w:hAnsi="標楷體" w:cs="HiddenHorzOCR" w:hint="eastAsia"/>
          <w:sz w:val="30"/>
          <w:szCs w:val="30"/>
        </w:rPr>
        <w:t>…………………………………………………</w:t>
      </w:r>
      <w:proofErr w:type="gramEnd"/>
      <w:r w:rsidR="00AB10BD">
        <w:rPr>
          <w:rFonts w:ascii="標楷體" w:eastAsia="標楷體" w:hAnsi="標楷體" w:cs="HiddenHorzOCR" w:hint="eastAsia"/>
          <w:sz w:val="30"/>
          <w:szCs w:val="30"/>
        </w:rPr>
        <w:t>…</w:t>
      </w:r>
      <w:r w:rsidR="00CA6495">
        <w:rPr>
          <w:rFonts w:ascii="標楷體" w:eastAsia="標楷體" w:hAnsi="標楷體" w:cs="HiddenHorzOCR" w:hint="eastAsia"/>
          <w:sz w:val="30"/>
          <w:szCs w:val="30"/>
        </w:rPr>
        <w:t>２</w:t>
      </w:r>
    </w:p>
    <w:p w:rsidR="00961257" w:rsidRPr="00961257" w:rsidRDefault="00EC09A8" w:rsidP="00757167">
      <w:pPr>
        <w:tabs>
          <w:tab w:val="left" w:pos="709"/>
        </w:tabs>
        <w:autoSpaceDE w:val="0"/>
        <w:autoSpaceDN w:val="0"/>
        <w:spacing w:beforeLines="100" w:afterLines="100" w:line="240" w:lineRule="auto"/>
        <w:ind w:leftChars="0" w:left="0" w:firstLineChars="0" w:firstLine="0"/>
        <w:rPr>
          <w:rFonts w:ascii="標楷體" w:eastAsia="標楷體" w:hAnsi="標楷體" w:cs="HiddenHorzOCR"/>
          <w:sz w:val="30"/>
          <w:szCs w:val="30"/>
        </w:rPr>
      </w:pPr>
      <w:r>
        <w:rPr>
          <w:rFonts w:ascii="標楷體" w:eastAsia="標楷體" w:hAnsi="標楷體" w:cs="HiddenHorzOCR" w:hint="eastAsia"/>
          <w:sz w:val="30"/>
          <w:szCs w:val="30"/>
        </w:rPr>
        <w:t>捌、</w:t>
      </w:r>
      <w:r w:rsidR="00961257" w:rsidRPr="00961257">
        <w:rPr>
          <w:rFonts w:ascii="標楷體" w:eastAsia="標楷體" w:hAnsi="標楷體" w:cs="HiddenHorzOCR" w:hint="eastAsia"/>
          <w:sz w:val="30"/>
          <w:szCs w:val="30"/>
        </w:rPr>
        <w:t>統計公開程度</w:t>
      </w:r>
      <w:r w:rsidR="00AB10BD">
        <w:rPr>
          <w:rFonts w:ascii="標楷體" w:eastAsia="標楷體" w:hAnsi="標楷體" w:cs="HiddenHorzOCR" w:hint="eastAsia"/>
          <w:sz w:val="30"/>
          <w:szCs w:val="30"/>
        </w:rPr>
        <w:t>…</w:t>
      </w:r>
      <w:proofErr w:type="gramStart"/>
      <w:r w:rsidR="00AB10BD">
        <w:rPr>
          <w:rFonts w:ascii="標楷體" w:eastAsia="標楷體" w:hAnsi="標楷體" w:cs="HiddenHorzOCR" w:hint="eastAsia"/>
          <w:sz w:val="30"/>
          <w:szCs w:val="30"/>
        </w:rPr>
        <w:t>……………………………………………………</w:t>
      </w:r>
      <w:proofErr w:type="gramEnd"/>
      <w:r w:rsidR="00AB10BD">
        <w:rPr>
          <w:rFonts w:ascii="標楷體" w:eastAsia="標楷體" w:hAnsi="標楷體" w:cs="HiddenHorzOCR" w:hint="eastAsia"/>
          <w:sz w:val="30"/>
          <w:szCs w:val="30"/>
        </w:rPr>
        <w:t>…</w:t>
      </w:r>
      <w:r w:rsidR="00CA6495">
        <w:rPr>
          <w:rFonts w:ascii="標楷體" w:eastAsia="標楷體" w:hAnsi="標楷體" w:cs="HiddenHorzOCR" w:hint="eastAsia"/>
          <w:sz w:val="30"/>
          <w:szCs w:val="30"/>
        </w:rPr>
        <w:t>３</w:t>
      </w:r>
    </w:p>
    <w:p w:rsidR="00961257" w:rsidRPr="00961257" w:rsidRDefault="00EC09A8" w:rsidP="00757167">
      <w:pPr>
        <w:tabs>
          <w:tab w:val="left" w:pos="709"/>
        </w:tabs>
        <w:autoSpaceDE w:val="0"/>
        <w:autoSpaceDN w:val="0"/>
        <w:spacing w:beforeLines="100" w:afterLines="100" w:line="240" w:lineRule="auto"/>
        <w:ind w:leftChars="0" w:left="0" w:firstLineChars="0" w:firstLine="0"/>
        <w:rPr>
          <w:rFonts w:ascii="標楷體" w:eastAsia="標楷體" w:hAnsi="標楷體" w:cs="HiddenHorzOCR"/>
          <w:sz w:val="30"/>
          <w:szCs w:val="30"/>
        </w:rPr>
      </w:pPr>
      <w:r>
        <w:rPr>
          <w:rFonts w:ascii="標楷體" w:eastAsia="標楷體" w:hAnsi="標楷體" w:cs="HiddenHorzOCR" w:hint="eastAsia"/>
          <w:sz w:val="30"/>
          <w:szCs w:val="30"/>
        </w:rPr>
        <w:t>玖、</w:t>
      </w:r>
      <w:r w:rsidR="00961257" w:rsidRPr="00961257">
        <w:rPr>
          <w:rFonts w:ascii="標楷體" w:eastAsia="標楷體" w:hAnsi="標楷體" w:cs="HiddenHorzOCR" w:hint="eastAsia"/>
          <w:sz w:val="30"/>
          <w:szCs w:val="30"/>
        </w:rPr>
        <w:t>權責分工</w:t>
      </w:r>
      <w:r w:rsidR="00AB10BD">
        <w:rPr>
          <w:rFonts w:ascii="標楷體" w:eastAsia="標楷體" w:hAnsi="標楷體" w:cs="HiddenHorzOCR" w:hint="eastAsia"/>
          <w:sz w:val="30"/>
          <w:szCs w:val="30"/>
        </w:rPr>
        <w:t>…</w:t>
      </w:r>
      <w:proofErr w:type="gramStart"/>
      <w:r w:rsidR="00AB10BD">
        <w:rPr>
          <w:rFonts w:ascii="標楷體" w:eastAsia="標楷體" w:hAnsi="標楷體" w:cs="HiddenHorzOCR" w:hint="eastAsia"/>
          <w:sz w:val="30"/>
          <w:szCs w:val="30"/>
        </w:rPr>
        <w:t>……………………………………………………</w:t>
      </w:r>
      <w:proofErr w:type="gramEnd"/>
      <w:r w:rsidR="00AB10BD">
        <w:rPr>
          <w:rFonts w:ascii="標楷體" w:eastAsia="標楷體" w:hAnsi="標楷體" w:cs="HiddenHorzOCR" w:hint="eastAsia"/>
          <w:sz w:val="30"/>
          <w:szCs w:val="30"/>
        </w:rPr>
        <w:t>………</w:t>
      </w:r>
      <w:r w:rsidR="00CA6495">
        <w:rPr>
          <w:rFonts w:ascii="標楷體" w:eastAsia="標楷體" w:hAnsi="標楷體" w:cs="HiddenHorzOCR" w:hint="eastAsia"/>
          <w:sz w:val="30"/>
          <w:szCs w:val="30"/>
        </w:rPr>
        <w:t>３</w:t>
      </w:r>
    </w:p>
    <w:p w:rsidR="00961257" w:rsidRPr="00961257" w:rsidRDefault="00EC09A8" w:rsidP="00757167">
      <w:pPr>
        <w:tabs>
          <w:tab w:val="left" w:pos="709"/>
        </w:tabs>
        <w:autoSpaceDE w:val="0"/>
        <w:autoSpaceDN w:val="0"/>
        <w:spacing w:beforeLines="100" w:afterLines="100" w:line="240" w:lineRule="auto"/>
        <w:ind w:leftChars="0" w:left="0" w:firstLineChars="0" w:firstLine="0"/>
        <w:rPr>
          <w:rFonts w:ascii="標楷體" w:eastAsia="標楷體" w:hAnsi="標楷體" w:cs="HiddenHorzOCR"/>
          <w:sz w:val="30"/>
          <w:szCs w:val="30"/>
        </w:rPr>
      </w:pPr>
      <w:r>
        <w:rPr>
          <w:rFonts w:ascii="標楷體" w:eastAsia="標楷體" w:hAnsi="標楷體" w:cs="HiddenHorzOCR" w:hint="eastAsia"/>
          <w:sz w:val="30"/>
          <w:szCs w:val="30"/>
        </w:rPr>
        <w:t>拾、</w:t>
      </w:r>
      <w:r w:rsidR="00961257" w:rsidRPr="00961257">
        <w:rPr>
          <w:rFonts w:ascii="標楷體" w:eastAsia="標楷體" w:hAnsi="標楷體" w:cs="HiddenHorzOCR" w:hint="eastAsia"/>
          <w:sz w:val="30"/>
          <w:szCs w:val="30"/>
        </w:rPr>
        <w:t>聯繫方法</w:t>
      </w:r>
      <w:r w:rsidR="00AB10BD">
        <w:rPr>
          <w:rFonts w:ascii="標楷體" w:eastAsia="標楷體" w:hAnsi="標楷體" w:cs="HiddenHorzOCR" w:hint="eastAsia"/>
          <w:sz w:val="30"/>
          <w:szCs w:val="30"/>
        </w:rPr>
        <w:t>…</w:t>
      </w:r>
      <w:proofErr w:type="gramStart"/>
      <w:r w:rsidR="00AB10BD">
        <w:rPr>
          <w:rFonts w:ascii="標楷體" w:eastAsia="標楷體" w:hAnsi="標楷體" w:cs="HiddenHorzOCR" w:hint="eastAsia"/>
          <w:sz w:val="30"/>
          <w:szCs w:val="30"/>
        </w:rPr>
        <w:t>……………………………………………………</w:t>
      </w:r>
      <w:proofErr w:type="gramEnd"/>
      <w:r w:rsidR="00AB10BD">
        <w:rPr>
          <w:rFonts w:ascii="標楷體" w:eastAsia="標楷體" w:hAnsi="標楷體" w:cs="HiddenHorzOCR" w:hint="eastAsia"/>
          <w:sz w:val="30"/>
          <w:szCs w:val="30"/>
        </w:rPr>
        <w:t>………</w:t>
      </w:r>
      <w:r w:rsidR="00CA6495">
        <w:rPr>
          <w:rFonts w:ascii="標楷體" w:eastAsia="標楷體" w:hAnsi="標楷體" w:cs="HiddenHorzOCR" w:hint="eastAsia"/>
          <w:sz w:val="30"/>
          <w:szCs w:val="30"/>
        </w:rPr>
        <w:t>３</w:t>
      </w:r>
    </w:p>
    <w:p w:rsidR="00961257" w:rsidRPr="00961257" w:rsidRDefault="00EC09A8" w:rsidP="00757167">
      <w:pPr>
        <w:tabs>
          <w:tab w:val="left" w:pos="709"/>
        </w:tabs>
        <w:autoSpaceDE w:val="0"/>
        <w:autoSpaceDN w:val="0"/>
        <w:spacing w:beforeLines="100" w:afterLines="100" w:line="240" w:lineRule="auto"/>
        <w:ind w:leftChars="0" w:left="0" w:firstLineChars="0" w:firstLine="0"/>
        <w:rPr>
          <w:rFonts w:ascii="標楷體" w:eastAsia="標楷體" w:hAnsi="標楷體" w:cs="HiddenHorzOCR"/>
          <w:sz w:val="30"/>
          <w:szCs w:val="30"/>
        </w:rPr>
      </w:pPr>
      <w:r>
        <w:rPr>
          <w:rFonts w:ascii="標楷體" w:eastAsia="標楷體" w:hAnsi="標楷體" w:cs="HiddenHorzOCR" w:hint="eastAsia"/>
          <w:sz w:val="30"/>
          <w:szCs w:val="30"/>
        </w:rPr>
        <w:t>拾壹、</w:t>
      </w:r>
      <w:r w:rsidR="00961257" w:rsidRPr="00961257">
        <w:rPr>
          <w:rFonts w:ascii="標楷體" w:eastAsia="標楷體" w:hAnsi="標楷體" w:cs="HiddenHorzOCR" w:hint="eastAsia"/>
          <w:sz w:val="30"/>
          <w:szCs w:val="30"/>
        </w:rPr>
        <w:t>內部統計稽核</w:t>
      </w:r>
      <w:r w:rsidR="00AB10BD">
        <w:rPr>
          <w:rFonts w:ascii="標楷體" w:eastAsia="標楷體" w:hAnsi="標楷體" w:cs="HiddenHorzOCR" w:hint="eastAsia"/>
          <w:sz w:val="30"/>
          <w:szCs w:val="30"/>
        </w:rPr>
        <w:t>…</w:t>
      </w:r>
      <w:proofErr w:type="gramStart"/>
      <w:r w:rsidR="00AB10BD">
        <w:rPr>
          <w:rFonts w:ascii="標楷體" w:eastAsia="標楷體" w:hAnsi="標楷體" w:cs="HiddenHorzOCR" w:hint="eastAsia"/>
          <w:sz w:val="30"/>
          <w:szCs w:val="30"/>
        </w:rPr>
        <w:t>……………………………………………………</w:t>
      </w:r>
      <w:proofErr w:type="gramEnd"/>
      <w:r w:rsidR="00CA6495">
        <w:rPr>
          <w:rFonts w:ascii="標楷體" w:eastAsia="標楷體" w:hAnsi="標楷體" w:cs="HiddenHorzOCR" w:hint="eastAsia"/>
          <w:sz w:val="30"/>
          <w:szCs w:val="30"/>
        </w:rPr>
        <w:t>４</w:t>
      </w:r>
    </w:p>
    <w:p w:rsidR="00961257" w:rsidRPr="00961257" w:rsidRDefault="00EC09A8" w:rsidP="00757167">
      <w:pPr>
        <w:tabs>
          <w:tab w:val="left" w:pos="709"/>
        </w:tabs>
        <w:autoSpaceDE w:val="0"/>
        <w:autoSpaceDN w:val="0"/>
        <w:spacing w:beforeLines="100" w:afterLines="100" w:line="240" w:lineRule="auto"/>
        <w:ind w:leftChars="0" w:left="0" w:firstLineChars="0" w:firstLine="0"/>
        <w:rPr>
          <w:rFonts w:ascii="標楷體" w:eastAsia="標楷體" w:hAnsi="標楷體" w:cs="HiddenHorzOCR"/>
          <w:sz w:val="30"/>
          <w:szCs w:val="30"/>
        </w:rPr>
      </w:pPr>
      <w:r>
        <w:rPr>
          <w:rFonts w:ascii="標楷體" w:eastAsia="標楷體" w:hAnsi="標楷體" w:cs="HiddenHorzOCR" w:hint="eastAsia"/>
          <w:sz w:val="30"/>
          <w:szCs w:val="30"/>
        </w:rPr>
        <w:t>拾貳、</w:t>
      </w:r>
      <w:r w:rsidR="00961257" w:rsidRPr="00961257">
        <w:rPr>
          <w:rFonts w:ascii="標楷體" w:eastAsia="標楷體" w:hAnsi="標楷體" w:cs="HiddenHorzOCR" w:hint="eastAsia"/>
          <w:sz w:val="30"/>
          <w:szCs w:val="30"/>
        </w:rPr>
        <w:t>統計報告</w:t>
      </w:r>
      <w:r w:rsidR="00AB10BD">
        <w:rPr>
          <w:rFonts w:ascii="標楷體" w:eastAsia="標楷體" w:hAnsi="標楷體" w:cs="HiddenHorzOCR" w:hint="eastAsia"/>
          <w:sz w:val="30"/>
          <w:szCs w:val="30"/>
        </w:rPr>
        <w:t>…</w:t>
      </w:r>
      <w:proofErr w:type="gramStart"/>
      <w:r w:rsidR="00AB10BD">
        <w:rPr>
          <w:rFonts w:ascii="標楷體" w:eastAsia="標楷體" w:hAnsi="標楷體" w:cs="HiddenHorzOCR" w:hint="eastAsia"/>
          <w:sz w:val="30"/>
          <w:szCs w:val="30"/>
        </w:rPr>
        <w:t>……………………………………………………</w:t>
      </w:r>
      <w:proofErr w:type="gramEnd"/>
      <w:r w:rsidR="00AB10BD">
        <w:rPr>
          <w:rFonts w:ascii="標楷體" w:eastAsia="標楷體" w:hAnsi="標楷體" w:cs="HiddenHorzOCR" w:hint="eastAsia"/>
          <w:sz w:val="30"/>
          <w:szCs w:val="30"/>
        </w:rPr>
        <w:t>……</w:t>
      </w:r>
      <w:r w:rsidR="00CA6495">
        <w:rPr>
          <w:rFonts w:ascii="標楷體" w:eastAsia="標楷體" w:hAnsi="標楷體" w:cs="HiddenHorzOCR" w:hint="eastAsia"/>
          <w:sz w:val="30"/>
          <w:szCs w:val="30"/>
        </w:rPr>
        <w:t>４</w:t>
      </w:r>
    </w:p>
    <w:p w:rsidR="00961257" w:rsidRPr="00961257" w:rsidRDefault="00EC09A8" w:rsidP="00757167">
      <w:pPr>
        <w:tabs>
          <w:tab w:val="left" w:pos="709"/>
        </w:tabs>
        <w:autoSpaceDE w:val="0"/>
        <w:autoSpaceDN w:val="0"/>
        <w:spacing w:beforeLines="100" w:afterLines="100" w:line="240" w:lineRule="auto"/>
        <w:ind w:leftChars="0" w:left="0" w:firstLineChars="0" w:firstLine="0"/>
        <w:rPr>
          <w:rFonts w:ascii="標楷體" w:eastAsia="標楷體" w:hAnsi="標楷體" w:cs="HiddenHorzOCR"/>
          <w:sz w:val="30"/>
          <w:szCs w:val="30"/>
        </w:rPr>
      </w:pPr>
      <w:r>
        <w:rPr>
          <w:rFonts w:ascii="標楷體" w:eastAsia="標楷體" w:hAnsi="標楷體" w:cs="HiddenHorzOCR" w:hint="eastAsia"/>
          <w:sz w:val="30"/>
          <w:szCs w:val="30"/>
        </w:rPr>
        <w:t>拾參、</w:t>
      </w:r>
      <w:r w:rsidR="00961257" w:rsidRPr="00961257">
        <w:rPr>
          <w:rFonts w:ascii="標楷體" w:eastAsia="標楷體" w:hAnsi="標楷體" w:cs="HiddenHorzOCR" w:hint="eastAsia"/>
          <w:sz w:val="30"/>
          <w:szCs w:val="30"/>
        </w:rPr>
        <w:t>分析</w:t>
      </w:r>
      <w:proofErr w:type="gramStart"/>
      <w:r w:rsidR="00961257" w:rsidRPr="00961257">
        <w:rPr>
          <w:rFonts w:ascii="標楷體" w:eastAsia="標楷體" w:hAnsi="標楷體" w:cs="HiddenHorzOCR" w:hint="eastAsia"/>
          <w:sz w:val="30"/>
          <w:szCs w:val="30"/>
        </w:rPr>
        <w:t>或推計</w:t>
      </w:r>
      <w:proofErr w:type="gramEnd"/>
      <w:r w:rsidR="00AB10BD">
        <w:rPr>
          <w:rFonts w:ascii="標楷體" w:eastAsia="標楷體" w:hAnsi="標楷體" w:cs="HiddenHorzOCR" w:hint="eastAsia"/>
          <w:sz w:val="30"/>
          <w:szCs w:val="30"/>
        </w:rPr>
        <w:t>…</w:t>
      </w:r>
      <w:proofErr w:type="gramStart"/>
      <w:r w:rsidR="00AB10BD">
        <w:rPr>
          <w:rFonts w:ascii="標楷體" w:eastAsia="標楷體" w:hAnsi="標楷體" w:cs="HiddenHorzOCR" w:hint="eastAsia"/>
          <w:sz w:val="30"/>
          <w:szCs w:val="30"/>
        </w:rPr>
        <w:t>…………………………………………………</w:t>
      </w:r>
      <w:proofErr w:type="gramEnd"/>
      <w:r w:rsidR="00AB10BD">
        <w:rPr>
          <w:rFonts w:ascii="標楷體" w:eastAsia="標楷體" w:hAnsi="標楷體" w:cs="HiddenHorzOCR" w:hint="eastAsia"/>
          <w:sz w:val="30"/>
          <w:szCs w:val="30"/>
        </w:rPr>
        <w:t>……</w:t>
      </w:r>
      <w:r w:rsidR="00CA6495">
        <w:rPr>
          <w:rFonts w:ascii="標楷體" w:eastAsia="標楷體" w:hAnsi="標楷體" w:cs="HiddenHorzOCR" w:hint="eastAsia"/>
          <w:sz w:val="30"/>
          <w:szCs w:val="30"/>
        </w:rPr>
        <w:t>５</w:t>
      </w:r>
    </w:p>
    <w:p w:rsidR="00961257" w:rsidRPr="00961257" w:rsidRDefault="00EC09A8" w:rsidP="00757167">
      <w:pPr>
        <w:tabs>
          <w:tab w:val="left" w:pos="709"/>
        </w:tabs>
        <w:autoSpaceDE w:val="0"/>
        <w:autoSpaceDN w:val="0"/>
        <w:spacing w:beforeLines="100" w:afterLines="100" w:line="240" w:lineRule="auto"/>
        <w:ind w:leftChars="0" w:left="0" w:firstLineChars="0" w:firstLine="0"/>
        <w:rPr>
          <w:rFonts w:ascii="標楷體" w:eastAsia="標楷體" w:hAnsi="標楷體" w:cs="HiddenHorzOCR"/>
          <w:sz w:val="30"/>
          <w:szCs w:val="30"/>
        </w:rPr>
      </w:pPr>
      <w:r>
        <w:rPr>
          <w:rFonts w:ascii="標楷體" w:eastAsia="標楷體" w:hAnsi="標楷體" w:cs="HiddenHorzOCR" w:hint="eastAsia"/>
          <w:sz w:val="30"/>
          <w:szCs w:val="30"/>
        </w:rPr>
        <w:t>拾肆、</w:t>
      </w:r>
      <w:r w:rsidR="00961257" w:rsidRPr="00961257">
        <w:rPr>
          <w:rFonts w:ascii="標楷體" w:eastAsia="標楷體" w:hAnsi="標楷體" w:cs="HiddenHorzOCR" w:hint="eastAsia"/>
          <w:sz w:val="30"/>
          <w:szCs w:val="30"/>
        </w:rPr>
        <w:t>統計資料管理</w:t>
      </w:r>
      <w:r w:rsidR="00AB10BD">
        <w:rPr>
          <w:rFonts w:ascii="標楷體" w:eastAsia="標楷體" w:hAnsi="標楷體" w:cs="HiddenHorzOCR" w:hint="eastAsia"/>
          <w:sz w:val="30"/>
          <w:szCs w:val="30"/>
        </w:rPr>
        <w:t>…</w:t>
      </w:r>
      <w:proofErr w:type="gramStart"/>
      <w:r w:rsidR="00AB10BD">
        <w:rPr>
          <w:rFonts w:ascii="標楷體" w:eastAsia="標楷體" w:hAnsi="標楷體" w:cs="HiddenHorzOCR" w:hint="eastAsia"/>
          <w:sz w:val="30"/>
          <w:szCs w:val="30"/>
        </w:rPr>
        <w:t>……………………………………………………</w:t>
      </w:r>
      <w:proofErr w:type="gramEnd"/>
      <w:r w:rsidR="00CA6495">
        <w:rPr>
          <w:rFonts w:ascii="標楷體" w:eastAsia="標楷體" w:hAnsi="標楷體" w:cs="HiddenHorzOCR" w:hint="eastAsia"/>
          <w:sz w:val="30"/>
          <w:szCs w:val="30"/>
        </w:rPr>
        <w:t>５</w:t>
      </w:r>
    </w:p>
    <w:p w:rsidR="00961257" w:rsidRPr="00961257" w:rsidRDefault="00EC09A8" w:rsidP="00757167">
      <w:pPr>
        <w:tabs>
          <w:tab w:val="left" w:pos="709"/>
        </w:tabs>
        <w:autoSpaceDE w:val="0"/>
        <w:autoSpaceDN w:val="0"/>
        <w:spacing w:beforeLines="100" w:afterLines="100" w:line="240" w:lineRule="auto"/>
        <w:ind w:leftChars="0" w:left="0" w:firstLineChars="0" w:firstLine="0"/>
        <w:rPr>
          <w:rFonts w:ascii="標楷體" w:eastAsia="標楷體" w:hAnsi="標楷體" w:cs="HiddenHorzOCR"/>
          <w:sz w:val="30"/>
          <w:szCs w:val="30"/>
        </w:rPr>
      </w:pPr>
      <w:r>
        <w:rPr>
          <w:rFonts w:ascii="標楷體" w:eastAsia="標楷體" w:hAnsi="標楷體" w:cs="HiddenHorzOCR" w:hint="eastAsia"/>
          <w:sz w:val="30"/>
          <w:szCs w:val="30"/>
        </w:rPr>
        <w:t>拾伍、</w:t>
      </w:r>
      <w:r w:rsidR="00961257" w:rsidRPr="00961257">
        <w:rPr>
          <w:rFonts w:ascii="標楷體" w:eastAsia="標楷體" w:hAnsi="標楷體" w:cs="HiddenHorzOCR" w:hint="eastAsia"/>
          <w:sz w:val="30"/>
          <w:szCs w:val="30"/>
        </w:rPr>
        <w:t>附則</w:t>
      </w:r>
      <w:r w:rsidR="00CA6495">
        <w:rPr>
          <w:rFonts w:ascii="標楷體" w:eastAsia="標楷體" w:hAnsi="標楷體" w:cs="HiddenHorzOCR" w:hint="eastAsia"/>
          <w:sz w:val="30"/>
          <w:szCs w:val="30"/>
        </w:rPr>
        <w:t>…</w:t>
      </w:r>
      <w:proofErr w:type="gramStart"/>
      <w:r w:rsidR="00CA6495">
        <w:rPr>
          <w:rFonts w:ascii="標楷體" w:eastAsia="標楷體" w:hAnsi="標楷體" w:cs="HiddenHorzOCR" w:hint="eastAsia"/>
          <w:sz w:val="30"/>
          <w:szCs w:val="30"/>
        </w:rPr>
        <w:t>……………………………………………………</w:t>
      </w:r>
      <w:proofErr w:type="gramEnd"/>
      <w:r w:rsidR="00CA6495">
        <w:rPr>
          <w:rFonts w:ascii="標楷體" w:eastAsia="標楷體" w:hAnsi="標楷體" w:cs="HiddenHorzOCR" w:hint="eastAsia"/>
          <w:sz w:val="30"/>
          <w:szCs w:val="30"/>
        </w:rPr>
        <w:t>…………６</w:t>
      </w:r>
    </w:p>
    <w:p w:rsidR="00961257" w:rsidRDefault="00961257" w:rsidP="00757167">
      <w:pPr>
        <w:tabs>
          <w:tab w:val="left" w:pos="709"/>
        </w:tabs>
        <w:autoSpaceDE w:val="0"/>
        <w:autoSpaceDN w:val="0"/>
        <w:spacing w:beforeLines="100" w:afterLines="100" w:line="240" w:lineRule="auto"/>
        <w:ind w:left="360" w:firstLineChars="0" w:firstLine="0"/>
        <w:rPr>
          <w:rFonts w:ascii="標楷體" w:eastAsia="標楷體" w:hAnsi="標楷體" w:cs="HiddenHorzOCR"/>
          <w:sz w:val="30"/>
          <w:szCs w:val="30"/>
        </w:rPr>
      </w:pPr>
      <w:r>
        <w:rPr>
          <w:rFonts w:ascii="標楷體" w:eastAsia="標楷體" w:hAnsi="標楷體" w:cs="HiddenHorzOCR" w:hint="eastAsia"/>
          <w:sz w:val="30"/>
          <w:szCs w:val="30"/>
        </w:rPr>
        <w:t>附錄一、雲林</w:t>
      </w:r>
      <w:r w:rsidR="003D3F91">
        <w:rPr>
          <w:rFonts w:ascii="標楷體" w:eastAsia="標楷體" w:hAnsi="標楷體" w:cs="HiddenHorzOCR" w:hint="eastAsia"/>
          <w:sz w:val="30"/>
          <w:szCs w:val="30"/>
        </w:rPr>
        <w:t>縣</w:t>
      </w:r>
      <w:r>
        <w:rPr>
          <w:rFonts w:ascii="標楷體" w:eastAsia="標楷體" w:hAnsi="標楷體" w:cs="HiddenHorzOCR" w:hint="eastAsia"/>
          <w:sz w:val="30"/>
          <w:szCs w:val="30"/>
        </w:rPr>
        <w:t>警察局公務統計報表程式</w:t>
      </w:r>
    </w:p>
    <w:p w:rsidR="00961257" w:rsidRDefault="00961257" w:rsidP="00757167">
      <w:pPr>
        <w:spacing w:beforeLines="100" w:afterLines="100" w:line="240" w:lineRule="auto"/>
        <w:ind w:left="654" w:hanging="294"/>
        <w:rPr>
          <w:rFonts w:ascii="標楷體" w:eastAsia="標楷體" w:hAnsi="標楷體" w:cs="HiddenHorzOCR"/>
          <w:sz w:val="30"/>
          <w:szCs w:val="30"/>
        </w:rPr>
      </w:pPr>
      <w:r>
        <w:rPr>
          <w:rFonts w:ascii="標楷體" w:eastAsia="標楷體" w:hAnsi="標楷體" w:cs="HiddenHorzOCR" w:hint="eastAsia"/>
          <w:sz w:val="30"/>
          <w:szCs w:val="30"/>
        </w:rPr>
        <w:t>附錄二、雲林</w:t>
      </w:r>
      <w:r w:rsidR="003D3F91">
        <w:rPr>
          <w:rFonts w:ascii="標楷體" w:eastAsia="標楷體" w:hAnsi="標楷體" w:cs="HiddenHorzOCR" w:hint="eastAsia"/>
          <w:sz w:val="30"/>
          <w:szCs w:val="30"/>
        </w:rPr>
        <w:t>縣</w:t>
      </w:r>
      <w:r>
        <w:rPr>
          <w:rFonts w:ascii="標楷體" w:eastAsia="標楷體" w:hAnsi="標楷體" w:cs="HiddenHorzOCR" w:hint="eastAsia"/>
          <w:sz w:val="30"/>
          <w:szCs w:val="30"/>
        </w:rPr>
        <w:t>警察局公務統計表冊細部權責區分表</w:t>
      </w:r>
    </w:p>
    <w:p w:rsidR="00961257" w:rsidRDefault="00961257" w:rsidP="00961257">
      <w:pPr>
        <w:ind w:left="654" w:hanging="294"/>
        <w:rPr>
          <w:rFonts w:ascii="標楷體" w:eastAsia="標楷體" w:hAnsi="標楷體" w:cs="HiddenHorzOCR"/>
          <w:sz w:val="30"/>
          <w:szCs w:val="30"/>
        </w:rPr>
      </w:pPr>
    </w:p>
    <w:p w:rsidR="00434814" w:rsidRDefault="00434814" w:rsidP="00961257">
      <w:pPr>
        <w:ind w:left="654" w:hanging="294"/>
        <w:rPr>
          <w:rFonts w:ascii="標楷體" w:eastAsia="標楷體" w:hAnsi="標楷體" w:cs="HiddenHorzOCR"/>
          <w:sz w:val="30"/>
          <w:szCs w:val="30"/>
        </w:rPr>
      </w:pPr>
    </w:p>
    <w:p w:rsidR="00961257" w:rsidRDefault="00961257" w:rsidP="00961257">
      <w:pPr>
        <w:ind w:left="674" w:hanging="314"/>
        <w:rPr>
          <w:rFonts w:ascii="華康標楷體W5" w:eastAsia="標楷體"/>
          <w:sz w:val="32"/>
          <w:szCs w:val="32"/>
        </w:rPr>
      </w:pPr>
    </w:p>
    <w:p w:rsidR="00961257" w:rsidRDefault="00961257" w:rsidP="00961257">
      <w:pPr>
        <w:ind w:left="674" w:hanging="314"/>
        <w:rPr>
          <w:rFonts w:ascii="華康標楷體W5" w:eastAsia="標楷體"/>
          <w:sz w:val="32"/>
          <w:szCs w:val="32"/>
        </w:rPr>
      </w:pPr>
    </w:p>
    <w:p w:rsidR="00883023" w:rsidRDefault="00F128FC" w:rsidP="00CA6495">
      <w:pPr>
        <w:spacing w:line="160" w:lineRule="atLeast"/>
        <w:ind w:leftChars="0" w:left="0" w:firstLineChars="0" w:firstLine="0"/>
        <w:jc w:val="center"/>
        <w:rPr>
          <w:rFonts w:ascii="華康標楷體W5" w:eastAsia="標楷體"/>
          <w:sz w:val="44"/>
          <w:szCs w:val="44"/>
        </w:rPr>
      </w:pPr>
      <w:r w:rsidRPr="00961257">
        <w:rPr>
          <w:rFonts w:ascii="華康標楷體W5" w:eastAsia="標楷體" w:hint="eastAsia"/>
          <w:sz w:val="44"/>
          <w:szCs w:val="44"/>
        </w:rPr>
        <w:lastRenderedPageBreak/>
        <w:t>雲林縣警察局公務統計方案</w:t>
      </w:r>
    </w:p>
    <w:p w:rsidR="004221DF" w:rsidRDefault="004221DF" w:rsidP="004221DF">
      <w:pPr>
        <w:spacing w:line="240" w:lineRule="exact"/>
        <w:ind w:leftChars="0" w:left="0" w:firstLineChars="0" w:firstLine="0"/>
        <w:jc w:val="right"/>
        <w:rPr>
          <w:rFonts w:eastAsia="標楷體" w:hAnsi="標楷體"/>
          <w:bCs/>
          <w:spacing w:val="-10"/>
          <w:sz w:val="22"/>
          <w:szCs w:val="22"/>
        </w:rPr>
      </w:pPr>
      <w:r w:rsidRPr="006F5A8C">
        <w:rPr>
          <w:rFonts w:eastAsia="標楷體" w:hAnsi="標楷體" w:hint="eastAsia"/>
          <w:bCs/>
          <w:spacing w:val="-10"/>
          <w:sz w:val="22"/>
          <w:szCs w:val="22"/>
        </w:rPr>
        <w:t>中華民國</w:t>
      </w:r>
      <w:r>
        <w:rPr>
          <w:rFonts w:eastAsia="標楷體" w:hAnsi="標楷體" w:hint="eastAsia"/>
          <w:bCs/>
          <w:spacing w:val="-10"/>
          <w:sz w:val="22"/>
          <w:szCs w:val="22"/>
        </w:rPr>
        <w:t>83</w:t>
      </w:r>
      <w:r w:rsidRPr="006F5A8C">
        <w:rPr>
          <w:rFonts w:eastAsia="標楷體" w:hAnsi="標楷體" w:hint="eastAsia"/>
          <w:bCs/>
          <w:spacing w:val="-10"/>
          <w:sz w:val="22"/>
          <w:szCs w:val="22"/>
        </w:rPr>
        <w:t>年</w:t>
      </w:r>
      <w:r>
        <w:rPr>
          <w:rFonts w:eastAsia="標楷體" w:hAnsi="標楷體" w:hint="eastAsia"/>
          <w:bCs/>
          <w:spacing w:val="-10"/>
          <w:sz w:val="22"/>
          <w:szCs w:val="22"/>
        </w:rPr>
        <w:t>6</w:t>
      </w:r>
      <w:r>
        <w:rPr>
          <w:rFonts w:eastAsia="標楷體" w:hAnsi="標楷體" w:hint="eastAsia"/>
          <w:bCs/>
          <w:spacing w:val="-10"/>
          <w:sz w:val="22"/>
          <w:szCs w:val="22"/>
        </w:rPr>
        <w:t>月</w:t>
      </w:r>
      <w:r>
        <w:rPr>
          <w:rFonts w:eastAsia="標楷體" w:hAnsi="標楷體" w:hint="eastAsia"/>
          <w:bCs/>
          <w:spacing w:val="-10"/>
          <w:sz w:val="22"/>
          <w:szCs w:val="22"/>
        </w:rPr>
        <w:t>29</w:t>
      </w:r>
      <w:r>
        <w:rPr>
          <w:rFonts w:eastAsia="標楷體" w:hAnsi="標楷體" w:hint="eastAsia"/>
          <w:bCs/>
          <w:spacing w:val="-10"/>
          <w:sz w:val="22"/>
          <w:szCs w:val="22"/>
        </w:rPr>
        <w:t>日縣府核定</w:t>
      </w:r>
    </w:p>
    <w:p w:rsidR="00434814" w:rsidRPr="00434814" w:rsidRDefault="00434814" w:rsidP="004221DF">
      <w:pPr>
        <w:spacing w:line="240" w:lineRule="exact"/>
        <w:ind w:leftChars="0" w:left="0" w:firstLineChars="0" w:firstLine="0"/>
        <w:jc w:val="right"/>
        <w:rPr>
          <w:rFonts w:ascii="華康標楷體W5" w:eastAsia="標楷體"/>
          <w:sz w:val="20"/>
        </w:rPr>
      </w:pPr>
      <w:r w:rsidRPr="006F5A8C">
        <w:rPr>
          <w:rFonts w:eastAsia="標楷體" w:hAnsi="標楷體" w:hint="eastAsia"/>
          <w:bCs/>
          <w:spacing w:val="-10"/>
          <w:sz w:val="22"/>
          <w:szCs w:val="22"/>
        </w:rPr>
        <w:t>中華民國</w:t>
      </w:r>
      <w:r w:rsidRPr="006F5A8C">
        <w:rPr>
          <w:rFonts w:eastAsia="標楷體" w:hAnsi="標楷體" w:hint="eastAsia"/>
          <w:bCs/>
          <w:spacing w:val="-10"/>
          <w:sz w:val="22"/>
          <w:szCs w:val="22"/>
        </w:rPr>
        <w:t>10</w:t>
      </w:r>
      <w:r>
        <w:rPr>
          <w:rFonts w:eastAsia="標楷體" w:hAnsi="標楷體" w:hint="eastAsia"/>
          <w:bCs/>
          <w:spacing w:val="-10"/>
          <w:sz w:val="22"/>
          <w:szCs w:val="22"/>
        </w:rPr>
        <w:t>6</w:t>
      </w:r>
      <w:r w:rsidRPr="006F5A8C">
        <w:rPr>
          <w:rFonts w:eastAsia="標楷體" w:hAnsi="標楷體" w:hint="eastAsia"/>
          <w:bCs/>
          <w:spacing w:val="-10"/>
          <w:sz w:val="22"/>
          <w:szCs w:val="22"/>
        </w:rPr>
        <w:t>年</w:t>
      </w:r>
      <w:r>
        <w:rPr>
          <w:rFonts w:eastAsia="標楷體" w:hAnsi="標楷體" w:hint="eastAsia"/>
          <w:bCs/>
          <w:spacing w:val="-10"/>
          <w:sz w:val="22"/>
          <w:szCs w:val="22"/>
        </w:rPr>
        <w:t>9</w:t>
      </w:r>
      <w:r w:rsidRPr="006F5A8C">
        <w:rPr>
          <w:rFonts w:eastAsia="標楷體" w:hAnsi="標楷體" w:hint="eastAsia"/>
          <w:bCs/>
          <w:spacing w:val="-10"/>
          <w:sz w:val="22"/>
          <w:szCs w:val="22"/>
        </w:rPr>
        <w:t>月</w:t>
      </w:r>
      <w:r>
        <w:rPr>
          <w:rFonts w:eastAsia="標楷體" w:hAnsi="標楷體" w:hint="eastAsia"/>
          <w:bCs/>
          <w:spacing w:val="-10"/>
          <w:sz w:val="22"/>
          <w:szCs w:val="22"/>
        </w:rPr>
        <w:t>13</w:t>
      </w:r>
      <w:r w:rsidRPr="006F5A8C">
        <w:rPr>
          <w:rFonts w:eastAsia="標楷體" w:hAnsi="標楷體" w:hint="eastAsia"/>
          <w:bCs/>
          <w:spacing w:val="-10"/>
          <w:sz w:val="22"/>
          <w:szCs w:val="22"/>
        </w:rPr>
        <w:t>日</w:t>
      </w:r>
      <w:proofErr w:type="gramStart"/>
      <w:r>
        <w:rPr>
          <w:rFonts w:eastAsia="標楷體" w:hAnsi="標楷體" w:hint="eastAsia"/>
          <w:bCs/>
          <w:spacing w:val="-10"/>
          <w:sz w:val="22"/>
          <w:szCs w:val="22"/>
        </w:rPr>
        <w:t>府主統</w:t>
      </w:r>
      <w:proofErr w:type="gramEnd"/>
      <w:r>
        <w:rPr>
          <w:rFonts w:eastAsia="標楷體" w:hAnsi="標楷體" w:hint="eastAsia"/>
          <w:bCs/>
          <w:spacing w:val="-10"/>
          <w:sz w:val="22"/>
          <w:szCs w:val="22"/>
        </w:rPr>
        <w:t>二字</w:t>
      </w:r>
      <w:r w:rsidRPr="006F5A8C">
        <w:rPr>
          <w:rFonts w:eastAsia="標楷體" w:hAnsi="標楷體" w:hint="eastAsia"/>
          <w:bCs/>
          <w:spacing w:val="-10"/>
          <w:sz w:val="22"/>
          <w:szCs w:val="22"/>
        </w:rPr>
        <w:t>第</w:t>
      </w:r>
      <w:r>
        <w:rPr>
          <w:rFonts w:eastAsia="標楷體" w:hAnsi="標楷體" w:hint="eastAsia"/>
          <w:bCs/>
          <w:spacing w:val="-10"/>
          <w:sz w:val="22"/>
          <w:szCs w:val="22"/>
        </w:rPr>
        <w:t>1060081362</w:t>
      </w:r>
      <w:r w:rsidRPr="006F5A8C">
        <w:rPr>
          <w:rFonts w:eastAsia="標楷體" w:hAnsi="標楷體" w:hint="eastAsia"/>
          <w:bCs/>
          <w:spacing w:val="-10"/>
          <w:sz w:val="22"/>
          <w:szCs w:val="22"/>
        </w:rPr>
        <w:t>號函</w:t>
      </w:r>
      <w:r>
        <w:rPr>
          <w:rFonts w:eastAsia="標楷體" w:hAnsi="標楷體" w:hint="eastAsia"/>
          <w:bCs/>
          <w:spacing w:val="-10"/>
          <w:sz w:val="22"/>
          <w:szCs w:val="22"/>
        </w:rPr>
        <w:t>縣府核定修正</w:t>
      </w:r>
    </w:p>
    <w:p w:rsidR="00883023" w:rsidRDefault="00C726A5" w:rsidP="00CA6495">
      <w:pPr>
        <w:spacing w:line="160" w:lineRule="atLeast"/>
        <w:ind w:leftChars="0" w:left="0" w:firstLineChars="0" w:firstLine="0"/>
        <w:rPr>
          <w:rFonts w:ascii="華康標楷體W5" w:eastAsia="標楷體"/>
          <w:sz w:val="32"/>
          <w:szCs w:val="32"/>
        </w:rPr>
      </w:pPr>
      <w:r w:rsidRPr="00703F59">
        <w:rPr>
          <w:rFonts w:ascii="華康標楷體W5" w:eastAsia="標楷體" w:hint="eastAsia"/>
          <w:sz w:val="32"/>
          <w:szCs w:val="32"/>
        </w:rPr>
        <w:t>壹、總則</w:t>
      </w:r>
    </w:p>
    <w:p w:rsidR="00883023" w:rsidRPr="00883023" w:rsidRDefault="00752215" w:rsidP="00BE37C5">
      <w:pPr>
        <w:spacing w:line="320" w:lineRule="exact"/>
        <w:ind w:left="816" w:hangingChars="190" w:hanging="456"/>
        <w:rPr>
          <w:rFonts w:ascii="華康標楷體W5" w:eastAsia="標楷體"/>
          <w:sz w:val="32"/>
          <w:szCs w:val="32"/>
        </w:rPr>
      </w:pPr>
      <w:r w:rsidRPr="00703F59">
        <w:rPr>
          <w:rFonts w:ascii="華康標楷體W5" w:eastAsia="標楷體" w:hint="eastAsia"/>
        </w:rPr>
        <w:t>一</w:t>
      </w:r>
      <w:r w:rsidR="00BE37C5">
        <w:rPr>
          <w:rFonts w:ascii="華康標楷體W5" w:eastAsia="標楷體" w:hint="eastAsia"/>
        </w:rPr>
        <w:t>、</w:t>
      </w:r>
      <w:r w:rsidRPr="00703F59">
        <w:rPr>
          <w:rFonts w:ascii="華康標楷體W5" w:eastAsia="標楷體" w:hint="eastAsia"/>
        </w:rPr>
        <w:t>雲林縣</w:t>
      </w:r>
      <w:r>
        <w:rPr>
          <w:rFonts w:ascii="華康標楷體W5" w:eastAsia="標楷體" w:hint="eastAsia"/>
        </w:rPr>
        <w:t>警察局</w:t>
      </w:r>
      <w:r w:rsidRPr="00703F59">
        <w:rPr>
          <w:rFonts w:ascii="華康標楷體W5" w:eastAsia="標楷體" w:hint="eastAsia"/>
        </w:rPr>
        <w:t>公務統計方案</w:t>
      </w:r>
      <w:r w:rsidR="00BE37C5">
        <w:rPr>
          <w:rFonts w:ascii="標楷體" w:eastAsia="標楷體" w:hAnsi="標楷體" w:cs="HiddenHorzOCR"/>
          <w:szCs w:val="24"/>
        </w:rPr>
        <w:t>（</w:t>
      </w:r>
      <w:r w:rsidRPr="00320D8A">
        <w:rPr>
          <w:rFonts w:ascii="標楷體" w:eastAsia="標楷體" w:hAnsi="標楷體" w:cs="HiddenHorzOCR" w:hint="eastAsia"/>
          <w:szCs w:val="24"/>
        </w:rPr>
        <w:t>以下簡稱本方案</w:t>
      </w:r>
      <w:r w:rsidR="00BE37C5">
        <w:rPr>
          <w:rFonts w:ascii="標楷體" w:eastAsia="標楷體" w:hAnsi="標楷體" w:cs="HiddenHorzOCR"/>
          <w:szCs w:val="24"/>
        </w:rPr>
        <w:t>）</w:t>
      </w:r>
      <w:r w:rsidRPr="00703F59">
        <w:rPr>
          <w:rFonts w:ascii="華康標楷體W5" w:eastAsia="標楷體" w:hint="eastAsia"/>
        </w:rPr>
        <w:t>，依據</w:t>
      </w:r>
      <w:r w:rsidRPr="00752215">
        <w:rPr>
          <w:rFonts w:ascii="華康標楷體W5" w:eastAsia="標楷體" w:hint="eastAsia"/>
        </w:rPr>
        <w:t>雲林縣警察局組織規程</w:t>
      </w:r>
      <w:r w:rsidRPr="00B53450">
        <w:rPr>
          <w:rFonts w:ascii="華康標楷體W5" w:eastAsia="標楷體" w:hint="eastAsia"/>
        </w:rPr>
        <w:t>、統計法、統計法施行細則、公務統計方案實施要點、雲林縣政府及所屬機關統計範圍劃分方案</w:t>
      </w:r>
      <w:r w:rsidRPr="00320D8A">
        <w:rPr>
          <w:rFonts w:ascii="標楷體" w:eastAsia="標楷體" w:hAnsi="標楷體" w:cs="MS Mincho" w:hint="eastAsia"/>
          <w:szCs w:val="24"/>
        </w:rPr>
        <w:t>之</w:t>
      </w:r>
      <w:r w:rsidRPr="00703F59">
        <w:rPr>
          <w:rFonts w:ascii="華康標楷體W5" w:eastAsia="標楷體" w:hint="eastAsia"/>
        </w:rPr>
        <w:t>規定訂定。</w:t>
      </w:r>
    </w:p>
    <w:p w:rsidR="00883023" w:rsidRDefault="00752215" w:rsidP="00BE37C5">
      <w:pPr>
        <w:spacing w:line="320" w:lineRule="exact"/>
        <w:ind w:left="816" w:hangingChars="190" w:hanging="456"/>
        <w:rPr>
          <w:rFonts w:ascii="華康標楷體W5" w:eastAsia="標楷體"/>
        </w:rPr>
      </w:pPr>
      <w:r w:rsidRPr="00703F59">
        <w:rPr>
          <w:rFonts w:ascii="華康標楷體W5" w:eastAsia="標楷體" w:hint="eastAsia"/>
        </w:rPr>
        <w:t>二、</w:t>
      </w:r>
      <w:r w:rsidRPr="00752215">
        <w:rPr>
          <w:rFonts w:ascii="華康標楷體W5" w:eastAsia="標楷體" w:hint="eastAsia"/>
        </w:rPr>
        <w:t>本方案之目的為確定雲林縣警察局</w:t>
      </w:r>
      <w:r w:rsidR="00BE37C5">
        <w:rPr>
          <w:rFonts w:ascii="華康標楷體W5" w:eastAsia="標楷體" w:hint="eastAsia"/>
        </w:rPr>
        <w:t>（</w:t>
      </w:r>
      <w:r w:rsidRPr="00752215">
        <w:rPr>
          <w:rFonts w:ascii="華康標楷體W5" w:eastAsia="標楷體" w:hint="eastAsia"/>
        </w:rPr>
        <w:t>以下簡稱本局</w:t>
      </w:r>
      <w:r w:rsidR="00BE37C5">
        <w:rPr>
          <w:rFonts w:ascii="華康標楷體W5" w:eastAsia="標楷體" w:hint="eastAsia"/>
        </w:rPr>
        <w:t>）</w:t>
      </w:r>
      <w:r w:rsidRPr="00752215">
        <w:rPr>
          <w:rFonts w:ascii="華康標楷體W5" w:eastAsia="標楷體" w:hint="eastAsia"/>
        </w:rPr>
        <w:t>公務統計內容、界定公務</w:t>
      </w:r>
      <w:proofErr w:type="gramStart"/>
      <w:r w:rsidRPr="00752215">
        <w:rPr>
          <w:rFonts w:ascii="華康標楷體W5" w:eastAsia="標楷體" w:hint="eastAsia"/>
        </w:rPr>
        <w:t>統計編報</w:t>
      </w:r>
      <w:r w:rsidRPr="00752215">
        <w:rPr>
          <w:rFonts w:ascii="標楷體" w:eastAsia="標楷體" w:hAnsi="標楷體" w:cs="MS Mincho" w:hint="eastAsia"/>
          <w:szCs w:val="24"/>
        </w:rPr>
        <w:t>與</w:t>
      </w:r>
      <w:proofErr w:type="gramEnd"/>
      <w:r w:rsidRPr="00752215">
        <w:rPr>
          <w:rFonts w:ascii="華康標楷體W5" w:eastAsia="標楷體" w:hint="eastAsia"/>
        </w:rPr>
        <w:t>管理程序，並明確劃分會計單位與業務單位權責，使本局執行職務之經過與結果，</w:t>
      </w:r>
      <w:r w:rsidRPr="00752215">
        <w:rPr>
          <w:rFonts w:ascii="標楷體" w:eastAsia="標楷體" w:hAnsi="標楷體" w:hint="eastAsia"/>
        </w:rPr>
        <w:t>能以統一之方法，作經常性記錄整理統計並編成報告表，以表現施政績效，用為決策及施政設計、執行與考核之依據。</w:t>
      </w:r>
    </w:p>
    <w:p w:rsidR="00C726A5" w:rsidRPr="00703F59" w:rsidRDefault="00C726A5" w:rsidP="00E664C9">
      <w:pPr>
        <w:spacing w:line="320" w:lineRule="exact"/>
        <w:ind w:left="840" w:hangingChars="200" w:hanging="480"/>
        <w:rPr>
          <w:rFonts w:ascii="華康標楷體W5" w:eastAsia="標楷體"/>
        </w:rPr>
      </w:pPr>
      <w:r w:rsidRPr="00703F59">
        <w:rPr>
          <w:rFonts w:ascii="華康標楷體W5" w:eastAsia="標楷體" w:hint="eastAsia"/>
        </w:rPr>
        <w:t>三、本方案依下列原則訂定：</w:t>
      </w:r>
      <w:r w:rsidRPr="00703F59">
        <w:rPr>
          <w:rFonts w:ascii="華康標楷體W5" w:eastAsia="標楷體"/>
        </w:rPr>
        <w:t xml:space="preserve"> </w:t>
      </w:r>
    </w:p>
    <w:p w:rsidR="00D21F9E" w:rsidRDefault="00BE37C5" w:rsidP="00B7334D">
      <w:pPr>
        <w:spacing w:line="320" w:lineRule="exact"/>
        <w:ind w:leftChars="236" w:left="1274" w:hangingChars="295" w:hanging="708"/>
        <w:rPr>
          <w:rFonts w:ascii="標楷體" w:eastAsia="標楷體" w:hAnsi="標楷體"/>
          <w:color w:val="000000"/>
        </w:rPr>
      </w:pPr>
      <w:r>
        <w:rPr>
          <w:rFonts w:ascii="標楷體" w:eastAsia="標楷體" w:hAnsi="標楷體" w:cs="HiddenHorzOCR" w:hint="eastAsia"/>
          <w:szCs w:val="24"/>
        </w:rPr>
        <w:t>（</w:t>
      </w:r>
      <w:r w:rsidR="003B3D28" w:rsidRPr="00320D8A">
        <w:rPr>
          <w:rFonts w:ascii="標楷體" w:eastAsia="標楷體" w:hAnsi="標楷體" w:cs="HiddenHorzOCR" w:hint="eastAsia"/>
          <w:szCs w:val="24"/>
        </w:rPr>
        <w:t>一</w:t>
      </w:r>
      <w:r>
        <w:rPr>
          <w:rFonts w:ascii="標楷體" w:eastAsia="標楷體" w:hAnsi="標楷體" w:cs="HiddenHorzOCR" w:hint="eastAsia"/>
          <w:szCs w:val="24"/>
        </w:rPr>
        <w:t>）</w:t>
      </w:r>
      <w:r w:rsidR="00D21F9E" w:rsidRPr="00FC0DA2">
        <w:rPr>
          <w:rFonts w:ascii="標楷體" w:eastAsia="標楷體" w:hAnsi="標楷體" w:hint="eastAsia"/>
          <w:color w:val="000000"/>
        </w:rPr>
        <w:t>本局</w:t>
      </w:r>
      <w:r w:rsidR="00834047">
        <w:rPr>
          <w:rFonts w:ascii="標楷體" w:eastAsia="標楷體" w:hAnsi="標楷體" w:hint="eastAsia"/>
          <w:color w:val="000000"/>
        </w:rPr>
        <w:t>及所屬</w:t>
      </w:r>
      <w:r w:rsidR="00D21F9E" w:rsidRPr="00FC0DA2">
        <w:rPr>
          <w:rFonts w:ascii="標楷體" w:eastAsia="標楷體" w:hAnsi="標楷體" w:hint="eastAsia"/>
          <w:color w:val="000000"/>
        </w:rPr>
        <w:t>各</w:t>
      </w:r>
      <w:r w:rsidR="00D21F9E">
        <w:rPr>
          <w:rFonts w:ascii="標楷體" w:eastAsia="標楷體" w:hAnsi="標楷體" w:hint="eastAsia"/>
          <w:color w:val="000000"/>
        </w:rPr>
        <w:t>單位</w:t>
      </w:r>
      <w:r w:rsidR="00D21F9E" w:rsidRPr="00FC0DA2">
        <w:rPr>
          <w:rFonts w:ascii="標楷體" w:eastAsia="標楷體" w:hAnsi="標楷體" w:hint="eastAsia"/>
          <w:color w:val="000000"/>
        </w:rPr>
        <w:t>所辦公務，凡可以數據表現施政計畫推行之成績與程度、工作之效率與公務成本、經費收支狀況者，</w:t>
      </w:r>
      <w:proofErr w:type="gramStart"/>
      <w:r w:rsidR="00D21F9E" w:rsidRPr="00FC0DA2">
        <w:rPr>
          <w:rFonts w:ascii="標楷體" w:eastAsia="標楷體" w:hAnsi="標楷體" w:hint="eastAsia"/>
          <w:color w:val="000000"/>
        </w:rPr>
        <w:t>均應納入</w:t>
      </w:r>
      <w:proofErr w:type="gramEnd"/>
      <w:r w:rsidR="00D21F9E" w:rsidRPr="00FC0DA2">
        <w:rPr>
          <w:rFonts w:ascii="標楷體" w:eastAsia="標楷體" w:hAnsi="標楷體" w:hint="eastAsia"/>
          <w:color w:val="000000"/>
        </w:rPr>
        <w:t>公務統計範圍。</w:t>
      </w:r>
    </w:p>
    <w:p w:rsidR="00C726A5" w:rsidRDefault="00D21F9E" w:rsidP="00B7334D">
      <w:pPr>
        <w:spacing w:line="320" w:lineRule="exact"/>
        <w:ind w:leftChars="236" w:left="1274" w:hangingChars="295" w:hanging="708"/>
        <w:rPr>
          <w:rFonts w:ascii="華康標楷體W5" w:eastAsia="標楷體"/>
        </w:rPr>
      </w:pPr>
      <w:r>
        <w:rPr>
          <w:rFonts w:ascii="標楷體" w:eastAsia="標楷體" w:hAnsi="標楷體" w:cs="HiddenHorzOCR" w:hint="eastAsia"/>
          <w:szCs w:val="24"/>
        </w:rPr>
        <w:t>（二）</w:t>
      </w:r>
      <w:r w:rsidR="00D81D1D" w:rsidRPr="00703F59">
        <w:rPr>
          <w:rFonts w:ascii="華康標楷體W5" w:eastAsia="標楷體" w:hint="eastAsia"/>
        </w:rPr>
        <w:t>依</w:t>
      </w:r>
      <w:r w:rsidR="00D81D1D" w:rsidRPr="00D81D1D">
        <w:rPr>
          <w:rFonts w:ascii="華康標楷體W5" w:eastAsia="標楷體" w:hint="eastAsia"/>
        </w:rPr>
        <w:t>雲林縣政府及所屬機關統計範圍劃分方案</w:t>
      </w:r>
      <w:r w:rsidR="00D81D1D" w:rsidRPr="000673B0">
        <w:rPr>
          <w:rFonts w:ascii="華康標楷體W5" w:eastAsia="標楷體" w:hint="eastAsia"/>
        </w:rPr>
        <w:t>規定</w:t>
      </w:r>
      <w:r w:rsidR="00D81D1D">
        <w:rPr>
          <w:rFonts w:ascii="華康標楷體W5" w:eastAsia="標楷體" w:hint="eastAsia"/>
        </w:rPr>
        <w:t>應辦</w:t>
      </w:r>
      <w:r w:rsidR="00D81D1D" w:rsidRPr="00703F59">
        <w:rPr>
          <w:rFonts w:ascii="華康標楷體W5" w:eastAsia="標楷體" w:hint="eastAsia"/>
        </w:rPr>
        <w:t>統計項目，</w:t>
      </w:r>
      <w:r w:rsidR="00D81D1D">
        <w:rPr>
          <w:rFonts w:ascii="華康標楷體W5" w:eastAsia="標楷體" w:hint="eastAsia"/>
        </w:rPr>
        <w:t>審酌實際業務需要，</w:t>
      </w:r>
      <w:r w:rsidR="00D81D1D" w:rsidRPr="00703F59">
        <w:rPr>
          <w:rFonts w:ascii="華康標楷體W5" w:eastAsia="標楷體" w:hint="eastAsia"/>
        </w:rPr>
        <w:t>將有關公務統計之事項作明確規定。</w:t>
      </w:r>
    </w:p>
    <w:p w:rsidR="00F128FC" w:rsidRPr="00703F59" w:rsidRDefault="00BE37C5" w:rsidP="00B7334D">
      <w:pPr>
        <w:spacing w:line="320" w:lineRule="exact"/>
        <w:ind w:leftChars="236" w:left="1274" w:hangingChars="295" w:hanging="708"/>
        <w:rPr>
          <w:rFonts w:ascii="華康標楷體W5" w:eastAsia="標楷體"/>
        </w:rPr>
      </w:pPr>
      <w:r>
        <w:rPr>
          <w:rFonts w:ascii="標楷體" w:eastAsia="標楷體" w:hAnsi="標楷體" w:cs="HiddenHorzOCR" w:hint="eastAsia"/>
          <w:szCs w:val="24"/>
        </w:rPr>
        <w:t>（</w:t>
      </w:r>
      <w:r w:rsidR="00D21F9E">
        <w:rPr>
          <w:rFonts w:ascii="標楷體" w:eastAsia="標楷體" w:hAnsi="標楷體" w:cs="HiddenHorzOCR" w:hint="eastAsia"/>
          <w:szCs w:val="24"/>
        </w:rPr>
        <w:t>三</w:t>
      </w:r>
      <w:r>
        <w:rPr>
          <w:rFonts w:ascii="標楷體" w:eastAsia="標楷體" w:hAnsi="標楷體" w:cs="HiddenHorzOCR" w:hint="eastAsia"/>
          <w:szCs w:val="24"/>
        </w:rPr>
        <w:t>）</w:t>
      </w:r>
      <w:proofErr w:type="gramStart"/>
      <w:r w:rsidR="00004579">
        <w:rPr>
          <w:rFonts w:ascii="華康標楷體W5" w:eastAsia="標楷體" w:hint="eastAsia"/>
        </w:rPr>
        <w:t>採</w:t>
      </w:r>
      <w:proofErr w:type="gramEnd"/>
      <w:r w:rsidR="00004579">
        <w:rPr>
          <w:rFonts w:ascii="華康標楷體W5" w:eastAsia="標楷體" w:hint="eastAsia"/>
        </w:rPr>
        <w:t>統一訂定，分層負責精神，對本局相同性質公務統計作一致性之規定。</w:t>
      </w:r>
    </w:p>
    <w:p w:rsidR="00C726A5" w:rsidRPr="00703F59" w:rsidRDefault="00BE37C5" w:rsidP="00B7334D">
      <w:pPr>
        <w:spacing w:line="320" w:lineRule="exact"/>
        <w:ind w:leftChars="236" w:left="1274" w:hangingChars="295" w:hanging="708"/>
        <w:rPr>
          <w:rFonts w:ascii="華康標楷體W5" w:eastAsia="標楷體"/>
        </w:rPr>
      </w:pPr>
      <w:r>
        <w:rPr>
          <w:rFonts w:ascii="標楷體" w:eastAsia="標楷體" w:hAnsi="標楷體" w:cs="HiddenHorzOCR" w:hint="eastAsia"/>
          <w:szCs w:val="24"/>
        </w:rPr>
        <w:t>（</w:t>
      </w:r>
      <w:r w:rsidR="00D21F9E">
        <w:rPr>
          <w:rFonts w:ascii="標楷體" w:eastAsia="標楷體" w:hAnsi="標楷體" w:cs="HiddenHorzOCR" w:hint="eastAsia"/>
          <w:szCs w:val="24"/>
        </w:rPr>
        <w:t>四</w:t>
      </w:r>
      <w:r>
        <w:rPr>
          <w:rFonts w:ascii="標楷體" w:eastAsia="標楷體" w:hAnsi="標楷體" w:cs="HiddenHorzOCR" w:hint="eastAsia"/>
          <w:szCs w:val="24"/>
        </w:rPr>
        <w:t>）</w:t>
      </w:r>
      <w:r w:rsidR="00086959">
        <w:rPr>
          <w:rFonts w:ascii="華康標楷體W5" w:eastAsia="標楷體" w:hint="eastAsia"/>
        </w:rPr>
        <w:t>將本局公務統計內容與辦理程序作原則</w:t>
      </w:r>
      <w:r w:rsidR="00764120" w:rsidRPr="00703F59">
        <w:rPr>
          <w:rFonts w:ascii="華康標楷體W5" w:eastAsia="標楷體" w:hint="eastAsia"/>
        </w:rPr>
        <w:t>規定，</w:t>
      </w:r>
      <w:proofErr w:type="gramStart"/>
      <w:r w:rsidR="00764120" w:rsidRPr="00703F59">
        <w:rPr>
          <w:rFonts w:ascii="華康標楷體W5" w:eastAsia="標楷體" w:hint="eastAsia"/>
        </w:rPr>
        <w:t>凡易因</w:t>
      </w:r>
      <w:proofErr w:type="gramEnd"/>
      <w:r w:rsidR="00764120" w:rsidRPr="00703F59">
        <w:rPr>
          <w:rFonts w:ascii="華康標楷體W5" w:eastAsia="標楷體" w:hint="eastAsia"/>
        </w:rPr>
        <w:t>法令修改或業務變動者，列為本方案附錄。</w:t>
      </w:r>
    </w:p>
    <w:p w:rsidR="00C726A5" w:rsidRPr="00703F59" w:rsidRDefault="00C726A5" w:rsidP="00E664C9">
      <w:pPr>
        <w:spacing w:line="320" w:lineRule="exact"/>
        <w:ind w:left="840" w:hangingChars="200" w:hanging="480"/>
        <w:rPr>
          <w:rFonts w:ascii="華康標楷體W5" w:eastAsia="標楷體"/>
        </w:rPr>
      </w:pPr>
      <w:r w:rsidRPr="00703F59">
        <w:rPr>
          <w:rFonts w:ascii="華康標楷體W5" w:eastAsia="標楷體" w:hint="eastAsia"/>
        </w:rPr>
        <w:t>四、</w:t>
      </w:r>
      <w:r w:rsidR="00480335" w:rsidRPr="00703F59">
        <w:rPr>
          <w:rFonts w:ascii="華康標楷體W5" w:eastAsia="標楷體" w:hint="eastAsia"/>
        </w:rPr>
        <w:t>本方案</w:t>
      </w:r>
      <w:r w:rsidR="00086959">
        <w:rPr>
          <w:rFonts w:ascii="華康標楷體W5" w:eastAsia="標楷體" w:hint="eastAsia"/>
        </w:rPr>
        <w:t>實施對象，為本局及所屬各單位</w:t>
      </w:r>
      <w:r w:rsidR="00480335" w:rsidRPr="00703F59">
        <w:rPr>
          <w:rFonts w:ascii="華康標楷體W5" w:eastAsia="標楷體" w:hint="eastAsia"/>
        </w:rPr>
        <w:t>。</w:t>
      </w:r>
    </w:p>
    <w:p w:rsidR="00C726A5" w:rsidRPr="00703F59" w:rsidRDefault="00C726A5" w:rsidP="00BE37C5">
      <w:pPr>
        <w:spacing w:line="320" w:lineRule="exact"/>
        <w:ind w:left="816" w:hangingChars="190" w:hanging="456"/>
        <w:rPr>
          <w:rFonts w:ascii="華康標楷體W5" w:eastAsia="標楷體"/>
        </w:rPr>
      </w:pPr>
      <w:r w:rsidRPr="00703F59">
        <w:rPr>
          <w:rFonts w:ascii="華康標楷體W5" w:eastAsia="標楷體" w:hint="eastAsia"/>
        </w:rPr>
        <w:t>五、</w:t>
      </w:r>
      <w:r w:rsidR="00086959" w:rsidRPr="00703F59">
        <w:rPr>
          <w:rFonts w:ascii="華康標楷體W5" w:eastAsia="標楷體" w:hint="eastAsia"/>
        </w:rPr>
        <w:t>本方案公務統計之表式，</w:t>
      </w:r>
      <w:r w:rsidR="00086959">
        <w:rPr>
          <w:rFonts w:ascii="華康標楷體W5" w:eastAsia="標楷體" w:hint="eastAsia"/>
        </w:rPr>
        <w:t>由</w:t>
      </w:r>
      <w:r w:rsidR="00086959" w:rsidRPr="00703F59">
        <w:rPr>
          <w:rFonts w:ascii="華康標楷體W5" w:eastAsia="標楷體" w:hint="eastAsia"/>
        </w:rPr>
        <w:t>本局各單位依其主管業務性質，</w:t>
      </w:r>
      <w:r w:rsidR="00086959">
        <w:rPr>
          <w:rFonts w:ascii="華康標楷體W5" w:eastAsia="標楷體" w:hint="eastAsia"/>
        </w:rPr>
        <w:t>會同本局會計室</w:t>
      </w:r>
      <w:r w:rsidR="008341FE" w:rsidRPr="008341FE">
        <w:rPr>
          <w:rFonts w:ascii="華康標楷體W5" w:eastAsia="標楷體" w:hint="eastAsia"/>
        </w:rPr>
        <w:t>共同</w:t>
      </w:r>
      <w:proofErr w:type="gramStart"/>
      <w:r w:rsidR="008341FE" w:rsidRPr="008341FE">
        <w:rPr>
          <w:rFonts w:ascii="華康標楷體W5" w:eastAsia="標楷體" w:hint="eastAsia"/>
        </w:rPr>
        <w:t>研</w:t>
      </w:r>
      <w:proofErr w:type="gramEnd"/>
      <w:r w:rsidR="008341FE" w:rsidRPr="008341FE">
        <w:rPr>
          <w:rFonts w:ascii="華康標楷體W5" w:eastAsia="標楷體" w:hint="eastAsia"/>
        </w:rPr>
        <w:t>商</w:t>
      </w:r>
      <w:r w:rsidR="00086959">
        <w:rPr>
          <w:rFonts w:ascii="華康標楷體W5" w:eastAsia="標楷體" w:hint="eastAsia"/>
        </w:rPr>
        <w:t>訂定</w:t>
      </w:r>
      <w:r w:rsidR="00086959" w:rsidRPr="00703F59">
        <w:rPr>
          <w:rFonts w:ascii="華康標楷體W5" w:eastAsia="標楷體" w:hint="eastAsia"/>
        </w:rPr>
        <w:t>雲林縣</w:t>
      </w:r>
      <w:r w:rsidR="00086959">
        <w:rPr>
          <w:rFonts w:ascii="華康標楷體W5" w:eastAsia="標楷體" w:hint="eastAsia"/>
        </w:rPr>
        <w:t>警察</w:t>
      </w:r>
      <w:r w:rsidR="00086959" w:rsidRPr="00703F59">
        <w:rPr>
          <w:rFonts w:ascii="華康標楷體W5" w:eastAsia="標楷體" w:hint="eastAsia"/>
        </w:rPr>
        <w:t>局公務統計報表程式</w:t>
      </w:r>
      <w:r w:rsidR="00BE37C5">
        <w:rPr>
          <w:rFonts w:ascii="華康標楷體W5" w:eastAsia="標楷體" w:hint="eastAsia"/>
        </w:rPr>
        <w:t>（</w:t>
      </w:r>
      <w:r w:rsidR="00086959" w:rsidRPr="00703F59">
        <w:rPr>
          <w:rFonts w:ascii="華康標楷體W5" w:eastAsia="標楷體" w:hint="eastAsia"/>
        </w:rPr>
        <w:t>如附錄一</w:t>
      </w:r>
      <w:r w:rsidR="00BE37C5">
        <w:rPr>
          <w:rFonts w:ascii="華康標楷體W5" w:eastAsia="標楷體" w:hint="eastAsia"/>
        </w:rPr>
        <w:t>）</w:t>
      </w:r>
      <w:r w:rsidR="00086959" w:rsidRPr="00703F59">
        <w:rPr>
          <w:rFonts w:ascii="華康標楷體W5" w:eastAsia="標楷體" w:hint="eastAsia"/>
        </w:rPr>
        <w:t>並予以統一編</w:t>
      </w:r>
      <w:r w:rsidR="00CC6BB8" w:rsidRPr="00D81D1D">
        <w:rPr>
          <w:rFonts w:ascii="華康標楷體W5" w:eastAsia="標楷體" w:hint="eastAsia"/>
        </w:rPr>
        <w:t>號</w:t>
      </w:r>
      <w:r w:rsidR="00086959" w:rsidRPr="00703F59">
        <w:rPr>
          <w:rFonts w:ascii="華康標楷體W5" w:eastAsia="標楷體" w:hint="eastAsia"/>
        </w:rPr>
        <w:t>。</w:t>
      </w:r>
    </w:p>
    <w:p w:rsidR="00C726A5" w:rsidRPr="00703F59" w:rsidRDefault="00C726A5" w:rsidP="00CA6495">
      <w:pPr>
        <w:spacing w:line="160" w:lineRule="atLeast"/>
        <w:ind w:leftChars="0" w:left="0" w:firstLineChars="0" w:firstLine="0"/>
        <w:rPr>
          <w:rFonts w:ascii="華康標楷體W5" w:eastAsia="標楷體"/>
          <w:sz w:val="32"/>
          <w:szCs w:val="32"/>
        </w:rPr>
      </w:pPr>
      <w:r w:rsidRPr="00703F59">
        <w:rPr>
          <w:rFonts w:ascii="華康標楷體W5" w:eastAsia="標楷體" w:hint="eastAsia"/>
          <w:sz w:val="32"/>
          <w:szCs w:val="32"/>
        </w:rPr>
        <w:t>貳、實施機關單位</w:t>
      </w:r>
    </w:p>
    <w:p w:rsidR="0058352E" w:rsidRDefault="00480335" w:rsidP="00BE37C5">
      <w:pPr>
        <w:spacing w:line="320" w:lineRule="exact"/>
        <w:ind w:left="816" w:hangingChars="190" w:hanging="456"/>
        <w:rPr>
          <w:rFonts w:ascii="華康標楷體W5" w:eastAsia="標楷體"/>
        </w:rPr>
      </w:pPr>
      <w:r w:rsidRPr="00703F59">
        <w:rPr>
          <w:rFonts w:ascii="華康標楷體W5" w:eastAsia="標楷體" w:hint="eastAsia"/>
        </w:rPr>
        <w:t>六</w:t>
      </w:r>
      <w:r w:rsidR="00C726A5" w:rsidRPr="00703F59">
        <w:rPr>
          <w:rFonts w:ascii="華康標楷體W5" w:eastAsia="標楷體" w:hint="eastAsia"/>
        </w:rPr>
        <w:t>、</w:t>
      </w:r>
      <w:r w:rsidR="0058352E">
        <w:rPr>
          <w:rFonts w:ascii="華康標楷體W5" w:eastAsia="標楷體" w:hint="eastAsia"/>
        </w:rPr>
        <w:t>本方案主管單位為本局會計室。</w:t>
      </w:r>
    </w:p>
    <w:p w:rsidR="00102164" w:rsidRPr="00703F59" w:rsidRDefault="0058352E" w:rsidP="00BE37C5">
      <w:pPr>
        <w:spacing w:line="320" w:lineRule="exact"/>
        <w:ind w:left="816" w:hangingChars="190" w:hanging="456"/>
        <w:rPr>
          <w:rFonts w:ascii="華康標楷體W5" w:eastAsia="標楷體"/>
        </w:rPr>
      </w:pPr>
      <w:r>
        <w:rPr>
          <w:rFonts w:ascii="華康標楷體W5" w:eastAsia="標楷體" w:hint="eastAsia"/>
        </w:rPr>
        <w:t>七、</w:t>
      </w:r>
      <w:r w:rsidR="00C726A5" w:rsidRPr="00703F59">
        <w:rPr>
          <w:rFonts w:ascii="華康標楷體W5" w:eastAsia="標楷體" w:hint="eastAsia"/>
        </w:rPr>
        <w:t>本</w:t>
      </w:r>
      <w:r w:rsidR="00480335" w:rsidRPr="00703F59">
        <w:rPr>
          <w:rFonts w:ascii="華康標楷體W5" w:eastAsia="標楷體" w:hint="eastAsia"/>
        </w:rPr>
        <w:t>局</w:t>
      </w:r>
      <w:r w:rsidR="00B7334D">
        <w:rPr>
          <w:rFonts w:ascii="華康標楷體W5" w:eastAsia="標楷體" w:hint="eastAsia"/>
        </w:rPr>
        <w:t>及所屬各單位</w:t>
      </w:r>
      <w:r w:rsidR="00102164" w:rsidRPr="00703F59">
        <w:rPr>
          <w:rFonts w:ascii="華康標楷體W5" w:eastAsia="標楷體" w:hint="eastAsia"/>
        </w:rPr>
        <w:t>如將所辦公務之</w:t>
      </w:r>
      <w:r w:rsidR="00B7334D">
        <w:rPr>
          <w:rFonts w:ascii="華康標楷體W5" w:eastAsia="標楷體" w:hint="eastAsia"/>
        </w:rPr>
        <w:t>經</w:t>
      </w:r>
      <w:r w:rsidR="002520CA" w:rsidRPr="00703F59">
        <w:rPr>
          <w:rFonts w:ascii="華康標楷體W5" w:eastAsia="標楷體" w:hint="eastAsia"/>
        </w:rPr>
        <w:t>過</w:t>
      </w:r>
      <w:r w:rsidR="00102164" w:rsidRPr="00703F59">
        <w:rPr>
          <w:rFonts w:ascii="華康標楷體W5" w:eastAsia="標楷體" w:hint="eastAsia"/>
        </w:rPr>
        <w:t>與</w:t>
      </w:r>
      <w:r w:rsidR="002520CA" w:rsidRPr="00703F59">
        <w:rPr>
          <w:rFonts w:ascii="華康標楷體W5" w:eastAsia="標楷體" w:hint="eastAsia"/>
        </w:rPr>
        <w:t>結果</w:t>
      </w:r>
      <w:r w:rsidR="00102164" w:rsidRPr="00703F59">
        <w:rPr>
          <w:rFonts w:ascii="華康標楷體W5" w:eastAsia="標楷體" w:hint="eastAsia"/>
        </w:rPr>
        <w:t>予以登記、整理</w:t>
      </w:r>
      <w:proofErr w:type="gramStart"/>
      <w:r w:rsidR="00102164" w:rsidRPr="00703F59">
        <w:rPr>
          <w:rFonts w:ascii="華康標楷體W5" w:eastAsia="標楷體" w:hint="eastAsia"/>
        </w:rPr>
        <w:t>及編報者</w:t>
      </w:r>
      <w:proofErr w:type="gramEnd"/>
      <w:r w:rsidR="002520CA" w:rsidRPr="00703F59">
        <w:rPr>
          <w:rFonts w:ascii="華康標楷體W5" w:eastAsia="標楷體" w:hint="eastAsia"/>
        </w:rPr>
        <w:t>，</w:t>
      </w:r>
      <w:r w:rsidR="008341FE">
        <w:rPr>
          <w:rFonts w:ascii="華康標楷體W5" w:eastAsia="標楷體" w:hint="eastAsia"/>
        </w:rPr>
        <w:t>即</w:t>
      </w:r>
      <w:r w:rsidR="00C726A5" w:rsidRPr="00703F59">
        <w:rPr>
          <w:rFonts w:ascii="華康標楷體W5" w:eastAsia="標楷體" w:hint="eastAsia"/>
        </w:rPr>
        <w:t>為</w:t>
      </w:r>
      <w:r w:rsidR="00102164" w:rsidRPr="00703F59">
        <w:rPr>
          <w:rFonts w:ascii="華康標楷體W5" w:eastAsia="標楷體" w:hint="eastAsia"/>
        </w:rPr>
        <w:t>本方案之查報</w:t>
      </w:r>
      <w:r w:rsidR="00C726A5" w:rsidRPr="00703F59">
        <w:rPr>
          <w:rFonts w:ascii="華康標楷體W5" w:eastAsia="標楷體" w:hint="eastAsia"/>
        </w:rPr>
        <w:t>單位。</w:t>
      </w:r>
    </w:p>
    <w:p w:rsidR="00C726A5" w:rsidRPr="00BE37C5" w:rsidRDefault="0058352E" w:rsidP="00BE37C5">
      <w:pPr>
        <w:spacing w:line="320" w:lineRule="exact"/>
        <w:ind w:left="816" w:hangingChars="190" w:hanging="456"/>
        <w:rPr>
          <w:rFonts w:ascii="標楷體" w:eastAsia="標楷體" w:hAnsi="標楷體"/>
        </w:rPr>
      </w:pPr>
      <w:r>
        <w:rPr>
          <w:rFonts w:ascii="華康標楷體W5" w:eastAsia="標楷體" w:hint="eastAsia"/>
        </w:rPr>
        <w:t>八</w:t>
      </w:r>
      <w:r w:rsidR="00C726A5" w:rsidRPr="00703F59">
        <w:rPr>
          <w:rFonts w:ascii="華康標楷體W5" w:eastAsia="標楷體" w:hint="eastAsia"/>
        </w:rPr>
        <w:t>、</w:t>
      </w:r>
      <w:r w:rsidR="00605678" w:rsidRPr="00703F59">
        <w:rPr>
          <w:rFonts w:ascii="華康標楷體W5" w:eastAsia="標楷體" w:hint="eastAsia"/>
        </w:rPr>
        <w:t>本局</w:t>
      </w:r>
      <w:r w:rsidR="00834047">
        <w:rPr>
          <w:rFonts w:ascii="標楷體" w:eastAsia="標楷體" w:hAnsi="標楷體" w:hint="eastAsia"/>
          <w:color w:val="000000"/>
        </w:rPr>
        <w:t>及所屬</w:t>
      </w:r>
      <w:r w:rsidR="00605678" w:rsidRPr="00703F59">
        <w:rPr>
          <w:rFonts w:ascii="華康標楷體W5" w:eastAsia="標楷體" w:hint="eastAsia"/>
        </w:rPr>
        <w:t>各單位</w:t>
      </w:r>
      <w:r w:rsidR="00605678">
        <w:rPr>
          <w:rFonts w:ascii="華康標楷體W5" w:eastAsia="標楷體" w:hint="eastAsia"/>
        </w:rPr>
        <w:t>或會計單位，</w:t>
      </w:r>
      <w:r w:rsidR="00605678" w:rsidRPr="00703F59">
        <w:rPr>
          <w:rFonts w:ascii="華康標楷體W5" w:eastAsia="標楷體" w:hint="eastAsia"/>
        </w:rPr>
        <w:t>如依有關規定蒐集、審核及彙總查報</w:t>
      </w:r>
      <w:proofErr w:type="gramStart"/>
      <w:r w:rsidR="00605678" w:rsidRPr="00703F59">
        <w:rPr>
          <w:rFonts w:ascii="華康標楷體W5" w:eastAsia="標楷體" w:hint="eastAsia"/>
        </w:rPr>
        <w:t>單位編報之</w:t>
      </w:r>
      <w:proofErr w:type="gramEnd"/>
      <w:r w:rsidR="00605678">
        <w:rPr>
          <w:rFonts w:ascii="華康標楷體W5" w:eastAsia="標楷體" w:hint="eastAsia"/>
        </w:rPr>
        <w:t>報告者</w:t>
      </w:r>
      <w:r w:rsidR="00605678" w:rsidRPr="00605678">
        <w:rPr>
          <w:rFonts w:ascii="華康標楷體W5" w:eastAsia="標楷體" w:hint="eastAsia"/>
        </w:rPr>
        <w:t>，</w:t>
      </w:r>
      <w:r w:rsidR="00605678" w:rsidRPr="00703F59">
        <w:rPr>
          <w:rFonts w:ascii="華康標楷體W5" w:eastAsia="標楷體" w:hint="eastAsia"/>
        </w:rPr>
        <w:t>為</w:t>
      </w:r>
      <w:r w:rsidR="00605678" w:rsidRPr="00BE37C5">
        <w:rPr>
          <w:rFonts w:ascii="標楷體" w:eastAsia="標楷體" w:hAnsi="標楷體" w:hint="eastAsia"/>
        </w:rPr>
        <w:t>本方案之彙報單位。</w:t>
      </w:r>
    </w:p>
    <w:p w:rsidR="00C726A5" w:rsidRPr="00703F59" w:rsidRDefault="00C726A5" w:rsidP="00CA6495">
      <w:pPr>
        <w:spacing w:line="160" w:lineRule="atLeast"/>
        <w:ind w:leftChars="0" w:left="0" w:firstLineChars="0" w:firstLine="0"/>
        <w:rPr>
          <w:rFonts w:ascii="華康標楷體W5" w:eastAsia="標楷體"/>
          <w:sz w:val="32"/>
          <w:szCs w:val="32"/>
        </w:rPr>
      </w:pPr>
      <w:r w:rsidRPr="00703F59">
        <w:rPr>
          <w:rFonts w:ascii="華康標楷體W5" w:eastAsia="標楷體" w:hint="eastAsia"/>
          <w:sz w:val="32"/>
          <w:szCs w:val="32"/>
        </w:rPr>
        <w:t>參、統計區域</w:t>
      </w:r>
    </w:p>
    <w:p w:rsidR="00C726A5" w:rsidRPr="00703F59" w:rsidRDefault="000A17E3" w:rsidP="00BE37C5">
      <w:pPr>
        <w:spacing w:line="320" w:lineRule="exact"/>
        <w:ind w:left="816" w:hangingChars="190" w:hanging="456"/>
        <w:rPr>
          <w:rFonts w:ascii="華康標楷體W5" w:eastAsia="標楷體"/>
        </w:rPr>
      </w:pPr>
      <w:r>
        <w:rPr>
          <w:rFonts w:ascii="華康標楷體W5" w:eastAsia="標楷體" w:hint="eastAsia"/>
        </w:rPr>
        <w:t>九</w:t>
      </w:r>
      <w:r w:rsidR="00C726A5" w:rsidRPr="00703F59">
        <w:rPr>
          <w:rFonts w:ascii="華康標楷體W5" w:eastAsia="標楷體" w:hint="eastAsia"/>
        </w:rPr>
        <w:t>、</w:t>
      </w:r>
      <w:r w:rsidR="002735BE" w:rsidRPr="00703F59">
        <w:rPr>
          <w:rFonts w:ascii="華康標楷體W5" w:eastAsia="標楷體" w:hint="eastAsia"/>
        </w:rPr>
        <w:t>本方案之統計區域，</w:t>
      </w:r>
      <w:r w:rsidR="002735BE" w:rsidRPr="00320D8A">
        <w:rPr>
          <w:rFonts w:ascii="標楷體" w:eastAsia="標楷體" w:hAnsi="標楷體" w:cs="HiddenHorzOCR" w:hint="eastAsia"/>
          <w:szCs w:val="24"/>
        </w:rPr>
        <w:t>依行政區域及統計地區劃分</w:t>
      </w:r>
      <w:r w:rsidR="002735BE">
        <w:rPr>
          <w:rFonts w:ascii="標楷體" w:eastAsia="標楷體" w:hAnsi="標楷體" w:cs="HiddenHorzOCR"/>
          <w:szCs w:val="24"/>
        </w:rPr>
        <w:t>；</w:t>
      </w:r>
      <w:r w:rsidR="002735BE" w:rsidRPr="00320D8A">
        <w:rPr>
          <w:rFonts w:ascii="標楷體" w:eastAsia="標楷體" w:hAnsi="標楷體" w:cs="HiddenHorzOCR" w:hint="eastAsia"/>
          <w:szCs w:val="24"/>
        </w:rPr>
        <w:t>法令有特別規定或業務有特殊需要者，依其規定辦理</w:t>
      </w:r>
      <w:r w:rsidR="002735BE">
        <w:rPr>
          <w:rFonts w:ascii="標楷體" w:eastAsia="標楷體" w:hAnsi="標楷體" w:cs="HiddenHorzOCR" w:hint="eastAsia"/>
          <w:szCs w:val="24"/>
        </w:rPr>
        <w:t>。</w:t>
      </w:r>
    </w:p>
    <w:p w:rsidR="00C726A5" w:rsidRPr="00703F59" w:rsidRDefault="00C726A5" w:rsidP="00BE37C5">
      <w:pPr>
        <w:spacing w:line="320" w:lineRule="exact"/>
        <w:ind w:left="816" w:hangingChars="190" w:hanging="456"/>
        <w:rPr>
          <w:rFonts w:ascii="華康標楷體W5" w:eastAsia="標楷體"/>
        </w:rPr>
      </w:pPr>
      <w:r w:rsidRPr="00703F59">
        <w:rPr>
          <w:rFonts w:ascii="華康標楷體W5" w:eastAsia="標楷體" w:hint="eastAsia"/>
        </w:rPr>
        <w:t>十、</w:t>
      </w:r>
      <w:r w:rsidR="008F0298" w:rsidRPr="00320D8A">
        <w:rPr>
          <w:rFonts w:ascii="標楷體" w:eastAsia="標楷體" w:hAnsi="標楷體" w:cs="HiddenHorzOCR" w:hint="eastAsia"/>
          <w:szCs w:val="24"/>
        </w:rPr>
        <w:t>本局</w:t>
      </w:r>
      <w:r w:rsidR="008F0298" w:rsidRPr="00703F59">
        <w:rPr>
          <w:rFonts w:ascii="華康標楷體W5" w:eastAsia="標楷體" w:hint="eastAsia"/>
        </w:rPr>
        <w:t>統計區域</w:t>
      </w:r>
      <w:r w:rsidR="008F0298">
        <w:rPr>
          <w:rFonts w:ascii="華康標楷體W5" w:eastAsia="標楷體" w:hint="eastAsia"/>
        </w:rPr>
        <w:t>之</w:t>
      </w:r>
      <w:r w:rsidR="008F0298" w:rsidRPr="00703F59">
        <w:rPr>
          <w:rFonts w:ascii="華康標楷體W5" w:eastAsia="標楷體" w:hint="eastAsia"/>
        </w:rPr>
        <w:t>名稱、號列</w:t>
      </w:r>
      <w:r w:rsidR="008F0298" w:rsidRPr="00703F59">
        <w:rPr>
          <w:rFonts w:ascii="華康標楷體W5" w:eastAsia="標楷體"/>
        </w:rPr>
        <w:t>(</w:t>
      </w:r>
      <w:r w:rsidR="008F0298" w:rsidRPr="00703F59">
        <w:rPr>
          <w:rFonts w:ascii="華康標楷體W5" w:eastAsia="標楷體" w:hint="eastAsia"/>
        </w:rPr>
        <w:t>代碼</w:t>
      </w:r>
      <w:r w:rsidR="008F0298" w:rsidRPr="00703F59">
        <w:rPr>
          <w:rFonts w:ascii="華康標楷體W5" w:eastAsia="標楷體"/>
        </w:rPr>
        <w:t>)</w:t>
      </w:r>
      <w:r w:rsidR="008F0298" w:rsidRPr="00703F59">
        <w:rPr>
          <w:rFonts w:ascii="華康標楷體W5" w:eastAsia="標楷體" w:hint="eastAsia"/>
        </w:rPr>
        <w:t>及編排順序，應依</w:t>
      </w:r>
      <w:r w:rsidR="008F0298">
        <w:rPr>
          <w:rFonts w:ascii="華康標楷體W5" w:eastAsia="標楷體" w:hint="eastAsia"/>
        </w:rPr>
        <w:t>主管機關之</w:t>
      </w:r>
      <w:r w:rsidR="008F0298" w:rsidRPr="00703F59">
        <w:rPr>
          <w:rFonts w:ascii="華康標楷體W5" w:eastAsia="標楷體" w:hint="eastAsia"/>
        </w:rPr>
        <w:t>規定辦理。</w:t>
      </w:r>
    </w:p>
    <w:p w:rsidR="00C726A5" w:rsidRPr="00703F59" w:rsidRDefault="00C726A5" w:rsidP="00CA6495">
      <w:pPr>
        <w:spacing w:line="160" w:lineRule="atLeast"/>
        <w:ind w:leftChars="0" w:left="0" w:firstLineChars="0" w:firstLine="0"/>
        <w:rPr>
          <w:rFonts w:ascii="華康標楷體W5" w:eastAsia="標楷體"/>
          <w:sz w:val="32"/>
          <w:szCs w:val="32"/>
        </w:rPr>
      </w:pPr>
      <w:r w:rsidRPr="00703F59">
        <w:rPr>
          <w:rFonts w:ascii="華康標楷體W5" w:eastAsia="標楷體" w:hint="eastAsia"/>
          <w:sz w:val="32"/>
          <w:szCs w:val="32"/>
        </w:rPr>
        <w:t>肆、統計科目</w:t>
      </w:r>
    </w:p>
    <w:p w:rsidR="00402111" w:rsidRPr="00703F59" w:rsidRDefault="00350599" w:rsidP="00BE37C5">
      <w:pPr>
        <w:spacing w:line="320" w:lineRule="exact"/>
        <w:ind w:left="984" w:hangingChars="260" w:hanging="624"/>
        <w:rPr>
          <w:rFonts w:ascii="華康標楷體W5" w:eastAsia="標楷體"/>
        </w:rPr>
      </w:pPr>
      <w:r>
        <w:rPr>
          <w:rFonts w:ascii="華康標楷體W5" w:eastAsia="標楷體"/>
          <w:noProof/>
        </w:rPr>
        <w:pict>
          <v:shapetype id="_x0000_t202" coordsize="21600,21600" o:spt="202" path="m,l,21600r21600,l21600,xe">
            <v:stroke joinstyle="miter"/>
            <v:path gradientshapeok="t" o:connecttype="rect"/>
          </v:shapetype>
          <v:shape id="_x0000_s1027" type="#_x0000_t202" style="position:absolute;left:0;text-align:left;margin-left:211.05pt;margin-top:58.75pt;width:59.25pt;height:28.5pt;z-index:251658240" filled="f" stroked="f">
            <v:textbox>
              <w:txbxContent>
                <w:p w:rsidR="00D62631" w:rsidRDefault="00D62631" w:rsidP="00D62631">
                  <w:pPr>
                    <w:ind w:left="595" w:hanging="235"/>
                  </w:pPr>
                  <w:r>
                    <w:rPr>
                      <w:rFonts w:hint="eastAsia"/>
                    </w:rPr>
                    <w:t>1</w:t>
                  </w:r>
                </w:p>
              </w:txbxContent>
            </v:textbox>
          </v:shape>
        </w:pict>
      </w:r>
      <w:r w:rsidR="00C726A5" w:rsidRPr="00703F59">
        <w:rPr>
          <w:rFonts w:ascii="華康標楷體W5" w:eastAsia="標楷體" w:hint="eastAsia"/>
        </w:rPr>
        <w:t>十</w:t>
      </w:r>
      <w:r w:rsidR="000A17E3">
        <w:rPr>
          <w:rFonts w:ascii="華康標楷體W5" w:eastAsia="標楷體" w:hint="eastAsia"/>
        </w:rPr>
        <w:t>一</w:t>
      </w:r>
      <w:r w:rsidR="00C726A5" w:rsidRPr="00703F59">
        <w:rPr>
          <w:rFonts w:ascii="華康標楷體W5" w:eastAsia="標楷體" w:hint="eastAsia"/>
        </w:rPr>
        <w:t>、</w:t>
      </w:r>
      <w:r w:rsidR="006B4B73" w:rsidRPr="00B96893">
        <w:rPr>
          <w:rFonts w:ascii="標楷體" w:eastAsia="標楷體" w:hAnsi="標楷體" w:hint="eastAsia"/>
        </w:rPr>
        <w:t>本方案之統計</w:t>
      </w:r>
      <w:r w:rsidR="006B4B73" w:rsidRPr="006B4B73">
        <w:rPr>
          <w:rFonts w:ascii="標楷體" w:eastAsia="標楷體" w:hAnsi="標楷體" w:hint="eastAsia"/>
        </w:rPr>
        <w:t>科目係依據</w:t>
      </w:r>
      <w:r w:rsidR="006B4B73" w:rsidRPr="006B4B73">
        <w:rPr>
          <w:rFonts w:ascii="標楷體" w:eastAsia="標楷體" w:hAnsi="標楷體" w:cs="HiddenHorzOCR" w:hint="eastAsia"/>
          <w:szCs w:val="24"/>
        </w:rPr>
        <w:t>雲林縣</w:t>
      </w:r>
      <w:r w:rsidR="006B4B73" w:rsidRPr="006B4B73">
        <w:rPr>
          <w:rFonts w:ascii="標楷體" w:eastAsia="標楷體" w:hAnsi="標楷體" w:hint="eastAsia"/>
        </w:rPr>
        <w:t>政府及所屬機關統計範圍劃分方案規定之應辦統計</w:t>
      </w:r>
      <w:r w:rsidR="006B4B73" w:rsidRPr="00BE37C5">
        <w:rPr>
          <w:rFonts w:ascii="華康標楷體W5" w:eastAsia="標楷體" w:hint="eastAsia"/>
        </w:rPr>
        <w:t>項目</w:t>
      </w:r>
      <w:r w:rsidR="006B4B73" w:rsidRPr="006B4B73">
        <w:rPr>
          <w:rFonts w:ascii="標楷體" w:eastAsia="標楷體" w:hAnsi="標楷體" w:hint="eastAsia"/>
        </w:rPr>
        <w:t>。</w:t>
      </w:r>
    </w:p>
    <w:p w:rsidR="00C726A5" w:rsidRPr="00703F59" w:rsidRDefault="00C726A5" w:rsidP="00CA6495">
      <w:pPr>
        <w:spacing w:line="160" w:lineRule="atLeast"/>
        <w:ind w:leftChars="0" w:left="0" w:firstLineChars="0" w:firstLine="0"/>
        <w:rPr>
          <w:rFonts w:ascii="華康標楷體W5" w:eastAsia="標楷體"/>
          <w:sz w:val="32"/>
          <w:szCs w:val="32"/>
        </w:rPr>
      </w:pPr>
      <w:r w:rsidRPr="00703F59">
        <w:rPr>
          <w:rFonts w:ascii="華康標楷體W5" w:eastAsia="標楷體" w:hint="eastAsia"/>
          <w:sz w:val="32"/>
          <w:szCs w:val="32"/>
        </w:rPr>
        <w:lastRenderedPageBreak/>
        <w:t>伍、統計單位</w:t>
      </w:r>
    </w:p>
    <w:p w:rsidR="00C726A5" w:rsidRPr="00703F59" w:rsidRDefault="00C726A5" w:rsidP="00BE37C5">
      <w:pPr>
        <w:spacing w:line="320" w:lineRule="exact"/>
        <w:ind w:left="984" w:hangingChars="260" w:hanging="624"/>
        <w:rPr>
          <w:rFonts w:ascii="華康標楷體W5" w:eastAsia="標楷體"/>
        </w:rPr>
      </w:pPr>
      <w:r w:rsidRPr="00703F59">
        <w:rPr>
          <w:rFonts w:ascii="華康標楷體W5" w:eastAsia="標楷體" w:hint="eastAsia"/>
        </w:rPr>
        <w:t>十</w:t>
      </w:r>
      <w:r w:rsidR="006B4B73">
        <w:rPr>
          <w:rFonts w:ascii="華康標楷體W5" w:eastAsia="標楷體" w:hint="eastAsia"/>
        </w:rPr>
        <w:t>二</w:t>
      </w:r>
      <w:r w:rsidRPr="00703F59">
        <w:rPr>
          <w:rFonts w:ascii="華康標楷體W5" w:eastAsia="標楷體" w:hint="eastAsia"/>
        </w:rPr>
        <w:t>、</w:t>
      </w:r>
      <w:r w:rsidR="00D068AD" w:rsidRPr="00703F59">
        <w:rPr>
          <w:rFonts w:ascii="華康標楷體W5" w:eastAsia="標楷體" w:hint="eastAsia"/>
        </w:rPr>
        <w:t>各種</w:t>
      </w:r>
      <w:r w:rsidRPr="00703F59">
        <w:rPr>
          <w:rFonts w:ascii="華康標楷體W5" w:eastAsia="標楷體" w:hint="eastAsia"/>
        </w:rPr>
        <w:t>統計</w:t>
      </w:r>
      <w:r w:rsidR="00D068AD" w:rsidRPr="00703F59">
        <w:rPr>
          <w:rFonts w:ascii="華康標楷體W5" w:eastAsia="標楷體" w:hint="eastAsia"/>
        </w:rPr>
        <w:t>項目或數字所使用之</w:t>
      </w:r>
      <w:proofErr w:type="gramStart"/>
      <w:r w:rsidRPr="00703F59">
        <w:rPr>
          <w:rFonts w:ascii="華康標楷體W5" w:eastAsia="標楷體" w:hint="eastAsia"/>
        </w:rPr>
        <w:t>單位</w:t>
      </w:r>
      <w:r w:rsidR="00D068AD" w:rsidRPr="00703F59">
        <w:rPr>
          <w:rFonts w:ascii="華康標楷體W5" w:eastAsia="標楷體" w:hint="eastAsia"/>
        </w:rPr>
        <w:t>均應在</w:t>
      </w:r>
      <w:proofErr w:type="gramEnd"/>
      <w:r w:rsidR="00D068AD" w:rsidRPr="00703F59">
        <w:rPr>
          <w:rFonts w:ascii="華康標楷體W5" w:eastAsia="標楷體" w:hint="eastAsia"/>
        </w:rPr>
        <w:t>報表程式內列示。</w:t>
      </w:r>
    </w:p>
    <w:p w:rsidR="00D068AD" w:rsidRPr="00703F59" w:rsidRDefault="00D068AD" w:rsidP="00BE37C5">
      <w:pPr>
        <w:spacing w:line="320" w:lineRule="exact"/>
        <w:ind w:left="984" w:hangingChars="260" w:hanging="624"/>
        <w:rPr>
          <w:rFonts w:ascii="華康標楷體W5" w:eastAsia="標楷體"/>
        </w:rPr>
      </w:pPr>
      <w:r w:rsidRPr="00703F59">
        <w:rPr>
          <w:rFonts w:ascii="華康標楷體W5" w:eastAsia="標楷體" w:hint="eastAsia"/>
        </w:rPr>
        <w:t>十</w:t>
      </w:r>
      <w:r w:rsidR="006B4B73">
        <w:rPr>
          <w:rFonts w:ascii="華康標楷體W5" w:eastAsia="標楷體" w:hint="eastAsia"/>
        </w:rPr>
        <w:t>三</w:t>
      </w:r>
      <w:r w:rsidRPr="00703F59">
        <w:rPr>
          <w:rFonts w:ascii="華康標楷體W5" w:eastAsia="標楷體" w:hint="eastAsia"/>
        </w:rPr>
        <w:t>、度量衡單位以國定制為</w:t>
      </w:r>
      <w:proofErr w:type="gramStart"/>
      <w:r w:rsidRPr="00703F59">
        <w:rPr>
          <w:rFonts w:ascii="華康標楷體W5" w:eastAsia="標楷體" w:hint="eastAsia"/>
        </w:rPr>
        <w:t>準</w:t>
      </w:r>
      <w:proofErr w:type="gramEnd"/>
      <w:r w:rsidR="009D2D11">
        <w:rPr>
          <w:rFonts w:ascii="華康標楷體W5" w:eastAsia="標楷體" w:hint="eastAsia"/>
        </w:rPr>
        <w:t>。</w:t>
      </w:r>
    </w:p>
    <w:p w:rsidR="009D2D11" w:rsidRDefault="00477A1E" w:rsidP="00BE37C5">
      <w:pPr>
        <w:spacing w:line="320" w:lineRule="exact"/>
        <w:ind w:left="984" w:hangingChars="260" w:hanging="624"/>
        <w:rPr>
          <w:rFonts w:ascii="華康標楷體W5" w:eastAsia="標楷體"/>
        </w:rPr>
      </w:pPr>
      <w:r w:rsidRPr="00703F59">
        <w:rPr>
          <w:rFonts w:ascii="華康標楷體W5" w:eastAsia="標楷體" w:hint="eastAsia"/>
        </w:rPr>
        <w:t>十</w:t>
      </w:r>
      <w:r w:rsidR="006B4B73">
        <w:rPr>
          <w:rFonts w:ascii="華康標楷體W5" w:eastAsia="標楷體" w:hint="eastAsia"/>
        </w:rPr>
        <w:t>四</w:t>
      </w:r>
      <w:r w:rsidRPr="00703F59">
        <w:rPr>
          <w:rFonts w:ascii="華康標楷體W5" w:eastAsia="標楷體" w:hint="eastAsia"/>
        </w:rPr>
        <w:t>、</w:t>
      </w:r>
      <w:r w:rsidR="009D2D11" w:rsidRPr="00703F59">
        <w:rPr>
          <w:rFonts w:ascii="華康標楷體W5" w:eastAsia="標楷體" w:hint="eastAsia"/>
        </w:rPr>
        <w:t>金額</w:t>
      </w:r>
      <w:r w:rsidR="009D2D11">
        <w:rPr>
          <w:rFonts w:ascii="華康標楷體W5" w:eastAsia="標楷體" w:hint="eastAsia"/>
        </w:rPr>
        <w:t>單位</w:t>
      </w:r>
      <w:r w:rsidR="009D2D11" w:rsidRPr="00703F59">
        <w:rPr>
          <w:rFonts w:ascii="華康標楷體W5" w:eastAsia="標楷體" w:hint="eastAsia"/>
        </w:rPr>
        <w:t>以</w:t>
      </w:r>
      <w:r w:rsidR="009D2D11">
        <w:rPr>
          <w:rFonts w:ascii="華康標楷體W5" w:eastAsia="標楷體" w:hint="eastAsia"/>
        </w:rPr>
        <w:t>新臺幣</w:t>
      </w:r>
      <w:r w:rsidR="009D2D11" w:rsidRPr="00703F59">
        <w:rPr>
          <w:rFonts w:ascii="華康標楷體W5" w:eastAsia="標楷體" w:hint="eastAsia"/>
        </w:rPr>
        <w:t>為主</w:t>
      </w:r>
      <w:r w:rsidR="009D2D11">
        <w:rPr>
          <w:rFonts w:ascii="華康標楷體W5" w:eastAsia="標楷體" w:hint="eastAsia"/>
        </w:rPr>
        <w:t>，必要時得以美金或其他國家貨幣</w:t>
      </w:r>
      <w:proofErr w:type="gramStart"/>
      <w:r w:rsidR="009D2D11">
        <w:rPr>
          <w:rFonts w:ascii="華康標楷體W5" w:eastAsia="標楷體" w:hint="eastAsia"/>
        </w:rPr>
        <w:t>單位陳示</w:t>
      </w:r>
      <w:proofErr w:type="gramEnd"/>
      <w:r w:rsidR="009D2D11">
        <w:rPr>
          <w:rFonts w:ascii="華康標楷體W5" w:eastAsia="標楷體" w:hint="eastAsia"/>
        </w:rPr>
        <w:t>，並載明折合率。</w:t>
      </w:r>
    </w:p>
    <w:p w:rsidR="00C726A5" w:rsidRPr="00703F59" w:rsidRDefault="009D2D11" w:rsidP="00BD6E7B">
      <w:pPr>
        <w:spacing w:line="320" w:lineRule="exact"/>
        <w:ind w:left="1032" w:hangingChars="280" w:hanging="672"/>
        <w:rPr>
          <w:rFonts w:eastAsia="標楷體"/>
        </w:rPr>
      </w:pPr>
      <w:r>
        <w:rPr>
          <w:rFonts w:ascii="華康標楷體W5" w:eastAsia="標楷體" w:hint="eastAsia"/>
        </w:rPr>
        <w:t>十</w:t>
      </w:r>
      <w:r w:rsidR="006B4B73">
        <w:rPr>
          <w:rFonts w:ascii="華康標楷體W5" w:eastAsia="標楷體" w:hint="eastAsia"/>
        </w:rPr>
        <w:t>五</w:t>
      </w:r>
      <w:r>
        <w:rPr>
          <w:rFonts w:ascii="華康標楷體W5" w:eastAsia="標楷體" w:hint="eastAsia"/>
        </w:rPr>
        <w:t>、</w:t>
      </w:r>
      <w:r w:rsidR="00477A1E" w:rsidRPr="00703F59">
        <w:rPr>
          <w:rFonts w:ascii="華康標楷體W5" w:eastAsia="標楷體" w:hint="eastAsia"/>
        </w:rPr>
        <w:t>本方案統計資料之計數</w:t>
      </w:r>
      <w:r w:rsidR="00BE37C5">
        <w:rPr>
          <w:rFonts w:ascii="華康標楷體W5" w:eastAsia="標楷體" w:hint="eastAsia"/>
        </w:rPr>
        <w:t>、</w:t>
      </w:r>
      <w:r w:rsidR="00477A1E" w:rsidRPr="00703F59">
        <w:rPr>
          <w:rFonts w:ascii="華康標楷體W5" w:eastAsia="標楷體" w:hint="eastAsia"/>
        </w:rPr>
        <w:t>計量資料應以實際發生日為</w:t>
      </w:r>
      <w:r>
        <w:rPr>
          <w:rFonts w:ascii="華康標楷體W5" w:eastAsia="標楷體" w:hint="eastAsia"/>
        </w:rPr>
        <w:t>基</w:t>
      </w:r>
      <w:r w:rsidR="00477A1E" w:rsidRPr="00703F59">
        <w:rPr>
          <w:rFonts w:ascii="華康標楷體W5" w:eastAsia="標楷體" w:hint="eastAsia"/>
        </w:rPr>
        <w:t>準</w:t>
      </w:r>
      <w:r w:rsidR="00BE37C5">
        <w:rPr>
          <w:rFonts w:ascii="華康標楷體W5" w:eastAsia="標楷體" w:hint="eastAsia"/>
        </w:rPr>
        <w:t>，</w:t>
      </w:r>
      <w:r w:rsidR="00477A1E" w:rsidRPr="00703F59">
        <w:rPr>
          <w:rFonts w:ascii="華康標楷體W5" w:eastAsia="標楷體" w:hint="eastAsia"/>
        </w:rPr>
        <w:t>計值資料以權責發生制為</w:t>
      </w:r>
      <w:r>
        <w:rPr>
          <w:rFonts w:ascii="華康標楷體W5" w:eastAsia="標楷體" w:hint="eastAsia"/>
        </w:rPr>
        <w:t>基</w:t>
      </w:r>
      <w:r w:rsidR="00477A1E" w:rsidRPr="00703F59">
        <w:rPr>
          <w:rFonts w:ascii="華康標楷體W5" w:eastAsia="標楷體" w:hint="eastAsia"/>
        </w:rPr>
        <w:t>準</w:t>
      </w:r>
      <w:r w:rsidR="0077778C">
        <w:rPr>
          <w:rFonts w:ascii="華康標楷體W5" w:eastAsia="標楷體" w:hint="eastAsia"/>
        </w:rPr>
        <w:t>；</w:t>
      </w:r>
      <w:r w:rsidR="00477A1E" w:rsidRPr="00703F59">
        <w:rPr>
          <w:rFonts w:ascii="華康標楷體W5" w:eastAsia="標楷體" w:hint="eastAsia"/>
        </w:rPr>
        <w:t>如因業務</w:t>
      </w:r>
      <w:r w:rsidR="005E2169" w:rsidRPr="00703F59">
        <w:rPr>
          <w:rFonts w:ascii="華康標楷體W5" w:eastAsia="標楷體" w:hint="eastAsia"/>
        </w:rPr>
        <w:t>情</w:t>
      </w:r>
      <w:r w:rsidR="00477A1E" w:rsidRPr="00703F59">
        <w:rPr>
          <w:rFonts w:ascii="華康標楷體W5" w:eastAsia="標楷體" w:hint="eastAsia"/>
        </w:rPr>
        <w:t>況特殊，須改變基準時</w:t>
      </w:r>
      <w:r w:rsidR="005E2169" w:rsidRPr="00703F59">
        <w:rPr>
          <w:rFonts w:ascii="華康標楷體W5" w:eastAsia="標楷體" w:hint="eastAsia"/>
        </w:rPr>
        <w:t>，</w:t>
      </w:r>
      <w:r w:rsidR="00477A1E" w:rsidRPr="00703F59">
        <w:rPr>
          <w:rFonts w:ascii="華康標楷體W5" w:eastAsia="標楷體" w:hint="eastAsia"/>
        </w:rPr>
        <w:t>應於</w:t>
      </w:r>
      <w:r w:rsidR="000105DE" w:rsidRPr="00703F59">
        <w:rPr>
          <w:rFonts w:ascii="華康標楷體W5" w:eastAsia="標楷體" w:hint="eastAsia"/>
        </w:rPr>
        <w:t>公務統計報表程式中</w:t>
      </w:r>
      <w:r w:rsidR="00477A1E" w:rsidRPr="00703F59">
        <w:rPr>
          <w:rFonts w:ascii="華康標楷體W5" w:eastAsia="標楷體" w:hint="eastAsia"/>
        </w:rPr>
        <w:t>敘明。</w:t>
      </w:r>
    </w:p>
    <w:p w:rsidR="00C726A5" w:rsidRPr="00703F59" w:rsidRDefault="00C726A5" w:rsidP="00CA6495">
      <w:pPr>
        <w:spacing w:line="160" w:lineRule="atLeast"/>
        <w:ind w:leftChars="0" w:left="0" w:firstLineChars="0" w:firstLine="0"/>
        <w:rPr>
          <w:rFonts w:ascii="華康標楷體W5" w:eastAsia="標楷體"/>
          <w:sz w:val="32"/>
          <w:szCs w:val="32"/>
        </w:rPr>
      </w:pPr>
      <w:r w:rsidRPr="00703F59">
        <w:rPr>
          <w:rFonts w:ascii="華康標楷體W5" w:eastAsia="標楷體" w:hint="eastAsia"/>
          <w:sz w:val="32"/>
          <w:szCs w:val="32"/>
        </w:rPr>
        <w:t>陸、統計表冊格式及編號</w:t>
      </w:r>
    </w:p>
    <w:p w:rsidR="00C726A5" w:rsidRPr="00703F59" w:rsidRDefault="00C726A5" w:rsidP="00E664C9">
      <w:pPr>
        <w:spacing w:line="320" w:lineRule="exact"/>
        <w:ind w:left="1008" w:hangingChars="270" w:hanging="648"/>
        <w:rPr>
          <w:rFonts w:ascii="華康標楷體W5" w:eastAsia="標楷體"/>
        </w:rPr>
      </w:pPr>
      <w:r w:rsidRPr="009D2D11">
        <w:rPr>
          <w:rFonts w:ascii="標楷體" w:eastAsia="標楷體" w:hAnsi="標楷體" w:hint="eastAsia"/>
        </w:rPr>
        <w:t>十</w:t>
      </w:r>
      <w:r w:rsidR="00D8254F">
        <w:rPr>
          <w:rFonts w:ascii="標楷體" w:eastAsia="標楷體" w:hAnsi="標楷體" w:hint="eastAsia"/>
        </w:rPr>
        <w:t>六</w:t>
      </w:r>
      <w:r w:rsidRPr="009D2D11">
        <w:rPr>
          <w:rFonts w:ascii="標楷體" w:eastAsia="標楷體" w:hAnsi="標楷體" w:hint="eastAsia"/>
        </w:rPr>
        <w:t>、</w:t>
      </w:r>
      <w:r w:rsidRPr="00703F59">
        <w:rPr>
          <w:rFonts w:ascii="華康標楷體W5" w:eastAsia="標楷體" w:hint="eastAsia"/>
        </w:rPr>
        <w:t>本方案統計表冊</w:t>
      </w:r>
      <w:r w:rsidR="00112343" w:rsidRPr="00703F59">
        <w:rPr>
          <w:rFonts w:ascii="華康標楷體W5" w:eastAsia="標楷體" w:hint="eastAsia"/>
        </w:rPr>
        <w:t>依資料產生程序</w:t>
      </w:r>
      <w:r w:rsidRPr="00703F59">
        <w:rPr>
          <w:rFonts w:ascii="華康標楷體W5" w:eastAsia="標楷體" w:hint="eastAsia"/>
        </w:rPr>
        <w:t>分為：</w:t>
      </w:r>
    </w:p>
    <w:p w:rsidR="00C726A5" w:rsidRPr="00366513" w:rsidRDefault="00F970D7" w:rsidP="00F970D7">
      <w:pPr>
        <w:spacing w:line="320" w:lineRule="exact"/>
        <w:ind w:leftChars="355" w:left="2460" w:hangingChars="670" w:hanging="1608"/>
        <w:rPr>
          <w:rFonts w:ascii="標楷體" w:eastAsia="標楷體" w:hAnsi="標楷體"/>
        </w:rPr>
      </w:pPr>
      <w:r>
        <w:rPr>
          <w:rFonts w:ascii="標楷體" w:eastAsia="標楷體" w:hAnsi="標楷體" w:cs="HiddenHorzOCR" w:hint="eastAsia"/>
          <w:szCs w:val="24"/>
        </w:rPr>
        <w:t>（</w:t>
      </w:r>
      <w:r w:rsidRPr="00320D8A">
        <w:rPr>
          <w:rFonts w:ascii="標楷體" w:eastAsia="標楷體" w:hAnsi="標楷體" w:cs="HiddenHorzOCR" w:hint="eastAsia"/>
          <w:szCs w:val="24"/>
        </w:rPr>
        <w:t>一</w:t>
      </w:r>
      <w:r>
        <w:rPr>
          <w:rFonts w:ascii="標楷體" w:eastAsia="標楷體" w:hAnsi="標楷體" w:cs="HiddenHorzOCR" w:hint="eastAsia"/>
          <w:szCs w:val="24"/>
        </w:rPr>
        <w:t>）</w:t>
      </w:r>
      <w:proofErr w:type="gramStart"/>
      <w:r w:rsidR="00C726A5" w:rsidRPr="00366513">
        <w:rPr>
          <w:rFonts w:ascii="標楷體" w:eastAsia="標楷體" w:hAnsi="標楷體" w:hint="eastAsia"/>
        </w:rPr>
        <w:t>登記冊</w:t>
      </w:r>
      <w:proofErr w:type="gramEnd"/>
      <w:r w:rsidR="00112343" w:rsidRPr="00366513">
        <w:rPr>
          <w:rFonts w:ascii="標楷體" w:eastAsia="標楷體" w:hAnsi="標楷體" w:hint="eastAsia"/>
        </w:rPr>
        <w:t>：</w:t>
      </w:r>
      <w:r w:rsidR="00C726A5" w:rsidRPr="00366513">
        <w:rPr>
          <w:rFonts w:ascii="標楷體" w:eastAsia="標楷體" w:hAnsi="標楷體" w:hint="eastAsia"/>
        </w:rPr>
        <w:t>係供繼續登錄</w:t>
      </w:r>
      <w:r w:rsidR="00C726A5" w:rsidRPr="00366513">
        <w:rPr>
          <w:rFonts w:ascii="標楷體" w:eastAsia="標楷體" w:hAnsi="標楷體" w:hint="eastAsia"/>
          <w:color w:val="000000" w:themeColor="text1"/>
        </w:rPr>
        <w:t>事實</w:t>
      </w:r>
      <w:r w:rsidR="00C726A5" w:rsidRPr="00366513">
        <w:rPr>
          <w:rFonts w:ascii="標楷體" w:eastAsia="標楷體" w:hAnsi="標楷體" w:hint="eastAsia"/>
        </w:rPr>
        <w:t>與</w:t>
      </w:r>
      <w:r w:rsidR="0077778C" w:rsidRPr="00320D8A">
        <w:rPr>
          <w:rFonts w:ascii="標楷體" w:eastAsia="標楷體" w:hAnsi="標楷體" w:cs="HiddenHorzOCR" w:hint="eastAsia"/>
          <w:szCs w:val="24"/>
        </w:rPr>
        <w:t>數字之用</w:t>
      </w:r>
      <w:r w:rsidR="00C726A5" w:rsidRPr="00366513">
        <w:rPr>
          <w:rFonts w:ascii="標楷體" w:eastAsia="標楷體" w:hAnsi="標楷體" w:hint="eastAsia"/>
        </w:rPr>
        <w:t>，為公務執行</w:t>
      </w:r>
      <w:r w:rsidR="00366513" w:rsidRPr="00366513">
        <w:rPr>
          <w:rFonts w:ascii="標楷體" w:eastAsia="標楷體" w:hAnsi="標楷體" w:hint="eastAsia"/>
        </w:rPr>
        <w:t>記</w:t>
      </w:r>
      <w:r w:rsidR="00C726A5" w:rsidRPr="00366513">
        <w:rPr>
          <w:rFonts w:ascii="標楷體" w:eastAsia="標楷體" w:hAnsi="標楷體" w:hint="eastAsia"/>
        </w:rPr>
        <w:t>錄之常設簿籍</w:t>
      </w:r>
      <w:r w:rsidR="00112343" w:rsidRPr="00366513">
        <w:rPr>
          <w:rFonts w:ascii="標楷體" w:eastAsia="標楷體" w:hAnsi="標楷體" w:hint="eastAsia"/>
        </w:rPr>
        <w:t>，視實況</w:t>
      </w:r>
      <w:r w:rsidR="00366513" w:rsidRPr="00366513">
        <w:rPr>
          <w:rFonts w:ascii="標楷體" w:eastAsia="標楷體" w:hAnsi="標楷體" w:hint="eastAsia"/>
        </w:rPr>
        <w:t>可</w:t>
      </w:r>
      <w:r w:rsidR="00112343" w:rsidRPr="00366513">
        <w:rPr>
          <w:rFonts w:ascii="標楷體" w:eastAsia="標楷體" w:hAnsi="標楷體" w:hint="eastAsia"/>
        </w:rPr>
        <w:t>以登記卡代</w:t>
      </w:r>
      <w:r w:rsidR="00366513" w:rsidRPr="00366513">
        <w:rPr>
          <w:rFonts w:ascii="標楷體" w:eastAsia="標楷體" w:hAnsi="標楷體" w:hint="eastAsia"/>
        </w:rPr>
        <w:t>之</w:t>
      </w:r>
      <w:r w:rsidR="00112343" w:rsidRPr="00366513">
        <w:rPr>
          <w:rFonts w:ascii="標楷體" w:eastAsia="標楷體" w:hAnsi="標楷體" w:hint="eastAsia"/>
        </w:rPr>
        <w:t>。本局所辦公務採用</w:t>
      </w:r>
      <w:r w:rsidR="00D8254F" w:rsidRPr="00D8254F">
        <w:rPr>
          <w:rFonts w:ascii="標楷體" w:eastAsia="標楷體" w:hAnsi="標楷體" w:hint="eastAsia"/>
        </w:rPr>
        <w:t>資訊系統</w:t>
      </w:r>
      <w:r w:rsidR="00112343" w:rsidRPr="00366513">
        <w:rPr>
          <w:rFonts w:ascii="標楷體" w:eastAsia="標楷體" w:hAnsi="標楷體" w:hint="eastAsia"/>
        </w:rPr>
        <w:t>處理者</w:t>
      </w:r>
      <w:r w:rsidR="009904EA" w:rsidRPr="00366513">
        <w:rPr>
          <w:rFonts w:ascii="標楷體" w:eastAsia="標楷體" w:hAnsi="標楷體" w:hint="eastAsia"/>
        </w:rPr>
        <w:t>，</w:t>
      </w:r>
      <w:r w:rsidR="00112343" w:rsidRPr="00366513">
        <w:rPr>
          <w:rFonts w:ascii="標楷體" w:eastAsia="標楷體" w:hAnsi="標楷體" w:hint="eastAsia"/>
        </w:rPr>
        <w:t>其儲存媒體視為公務</w:t>
      </w:r>
      <w:proofErr w:type="gramStart"/>
      <w:r w:rsidR="00112343" w:rsidRPr="00366513">
        <w:rPr>
          <w:rFonts w:ascii="標楷體" w:eastAsia="標楷體" w:hAnsi="標楷體" w:hint="eastAsia"/>
        </w:rPr>
        <w:t>登記冊</w:t>
      </w:r>
      <w:proofErr w:type="gramEnd"/>
      <w:r w:rsidR="00C726A5" w:rsidRPr="00366513">
        <w:rPr>
          <w:rFonts w:ascii="標楷體" w:eastAsia="標楷體" w:hAnsi="標楷體" w:hint="eastAsia"/>
        </w:rPr>
        <w:t>。</w:t>
      </w:r>
    </w:p>
    <w:p w:rsidR="00424461" w:rsidRPr="00366513" w:rsidRDefault="00F970D7" w:rsidP="00F970D7">
      <w:pPr>
        <w:spacing w:line="320" w:lineRule="exact"/>
        <w:ind w:leftChars="355" w:left="2460" w:hangingChars="670" w:hanging="1608"/>
        <w:rPr>
          <w:rFonts w:ascii="標楷體" w:eastAsia="標楷體" w:hAnsi="標楷體"/>
        </w:rPr>
      </w:pPr>
      <w:r>
        <w:rPr>
          <w:rFonts w:ascii="標楷體" w:eastAsia="標楷體" w:hAnsi="標楷體" w:cs="HiddenHorzOCR" w:hint="eastAsia"/>
          <w:szCs w:val="24"/>
        </w:rPr>
        <w:t>（</w:t>
      </w:r>
      <w:r w:rsidRPr="00320D8A">
        <w:rPr>
          <w:rFonts w:ascii="標楷體" w:eastAsia="標楷體" w:hAnsi="標楷體" w:cs="HiddenHorzOCR" w:hint="eastAsia"/>
          <w:szCs w:val="24"/>
        </w:rPr>
        <w:t>二</w:t>
      </w:r>
      <w:r>
        <w:rPr>
          <w:rFonts w:ascii="標楷體" w:eastAsia="標楷體" w:hAnsi="標楷體" w:cs="HiddenHorzOCR" w:hint="eastAsia"/>
          <w:szCs w:val="24"/>
        </w:rPr>
        <w:t>）</w:t>
      </w:r>
      <w:r w:rsidR="00C726A5" w:rsidRPr="00366513">
        <w:rPr>
          <w:rFonts w:ascii="標楷體" w:eastAsia="標楷體" w:hAnsi="標楷體" w:hint="eastAsia"/>
        </w:rPr>
        <w:t>整理表</w:t>
      </w:r>
      <w:r w:rsidR="00864D06">
        <w:rPr>
          <w:rFonts w:ascii="標楷體" w:eastAsia="標楷體" w:hAnsi="標楷體" w:hint="eastAsia"/>
        </w:rPr>
        <w:t>：</w:t>
      </w:r>
      <w:r w:rsidR="00366513" w:rsidRPr="00366513">
        <w:rPr>
          <w:rFonts w:ascii="標楷體" w:eastAsia="標楷體" w:hAnsi="標楷體" w:hint="eastAsia"/>
        </w:rPr>
        <w:t>係</w:t>
      </w:r>
      <w:r w:rsidR="00C726A5" w:rsidRPr="00366513">
        <w:rPr>
          <w:rFonts w:ascii="標楷體" w:eastAsia="標楷體" w:hAnsi="標楷體" w:hint="eastAsia"/>
        </w:rPr>
        <w:t>依統計目的將</w:t>
      </w:r>
      <w:proofErr w:type="gramStart"/>
      <w:r w:rsidR="00C726A5" w:rsidRPr="00366513">
        <w:rPr>
          <w:rFonts w:ascii="標楷體" w:eastAsia="標楷體" w:hAnsi="標楷體" w:hint="eastAsia"/>
        </w:rPr>
        <w:t>登記冊</w:t>
      </w:r>
      <w:proofErr w:type="gramEnd"/>
      <w:r w:rsidR="00C726A5" w:rsidRPr="00366513">
        <w:rPr>
          <w:rFonts w:ascii="標楷體" w:eastAsia="標楷體" w:hAnsi="標楷體" w:hint="eastAsia"/>
        </w:rPr>
        <w:t>中資料</w:t>
      </w:r>
      <w:proofErr w:type="gramStart"/>
      <w:r w:rsidR="00C726A5" w:rsidRPr="00366513">
        <w:rPr>
          <w:rFonts w:ascii="標楷體" w:eastAsia="標楷體" w:hAnsi="標楷體" w:hint="eastAsia"/>
        </w:rPr>
        <w:t>作劃記</w:t>
      </w:r>
      <w:r w:rsidR="00C726A5" w:rsidRPr="00366513">
        <w:rPr>
          <w:rFonts w:ascii="標楷體" w:eastAsia="標楷體" w:hAnsi="標楷體" w:hint="eastAsia"/>
          <w:color w:val="000000" w:themeColor="text1"/>
        </w:rPr>
        <w:t>、</w:t>
      </w:r>
      <w:r w:rsidR="00C726A5" w:rsidRPr="00366513">
        <w:rPr>
          <w:rFonts w:ascii="標楷體" w:eastAsia="標楷體" w:hAnsi="標楷體" w:hint="eastAsia"/>
        </w:rPr>
        <w:t>過錄</w:t>
      </w:r>
      <w:proofErr w:type="gramEnd"/>
      <w:r w:rsidR="00C726A5" w:rsidRPr="00366513">
        <w:rPr>
          <w:rFonts w:ascii="標楷體" w:eastAsia="標楷體" w:hAnsi="標楷體" w:hint="eastAsia"/>
        </w:rPr>
        <w:t>或分類之用</w:t>
      </w:r>
      <w:r w:rsidR="00D8254F" w:rsidRPr="00B96893">
        <w:rPr>
          <w:rFonts w:ascii="標楷體" w:eastAsia="標楷體" w:hAnsi="標楷體" w:hint="eastAsia"/>
        </w:rPr>
        <w:t>，</w:t>
      </w:r>
      <w:r w:rsidR="00D8254F" w:rsidRPr="00D8254F">
        <w:rPr>
          <w:rFonts w:ascii="標楷體" w:eastAsia="標楷體" w:hAnsi="標楷體" w:hint="eastAsia"/>
        </w:rPr>
        <w:t>得視需要訂之</w:t>
      </w:r>
      <w:r w:rsidR="00D8254F" w:rsidRPr="00B96893">
        <w:rPr>
          <w:rFonts w:ascii="標楷體" w:eastAsia="標楷體" w:hAnsi="標楷體" w:hint="eastAsia"/>
        </w:rPr>
        <w:t>。</w:t>
      </w:r>
    </w:p>
    <w:p w:rsidR="00C726A5" w:rsidRPr="00703F59" w:rsidRDefault="00F970D7" w:rsidP="00F970D7">
      <w:pPr>
        <w:spacing w:line="320" w:lineRule="exact"/>
        <w:ind w:leftChars="355" w:left="2460" w:hangingChars="670" w:hanging="1608"/>
        <w:rPr>
          <w:rFonts w:ascii="華康標楷體W5" w:eastAsia="標楷體"/>
        </w:rPr>
      </w:pPr>
      <w:r>
        <w:rPr>
          <w:rFonts w:ascii="標楷體" w:eastAsia="標楷體" w:hAnsi="標楷體" w:cs="HiddenHorzOCR" w:hint="eastAsia"/>
          <w:szCs w:val="24"/>
        </w:rPr>
        <w:t>（</w:t>
      </w:r>
      <w:r w:rsidRPr="00320D8A">
        <w:rPr>
          <w:rFonts w:ascii="標楷體" w:eastAsia="標楷體" w:hAnsi="標楷體" w:cs="HiddenHorzOCR" w:hint="eastAsia"/>
          <w:szCs w:val="24"/>
        </w:rPr>
        <w:t>三</w:t>
      </w:r>
      <w:r>
        <w:rPr>
          <w:rFonts w:ascii="標楷體" w:eastAsia="標楷體" w:hAnsi="標楷體" w:cs="HiddenHorzOCR" w:hint="eastAsia"/>
          <w:szCs w:val="24"/>
        </w:rPr>
        <w:t>）</w:t>
      </w:r>
      <w:r w:rsidR="00C726A5" w:rsidRPr="00366513">
        <w:rPr>
          <w:rFonts w:ascii="標楷體" w:eastAsia="標楷體" w:hAnsi="標楷體" w:hint="eastAsia"/>
        </w:rPr>
        <w:t>報告表</w:t>
      </w:r>
      <w:r w:rsidR="0080717B" w:rsidRPr="00366513">
        <w:rPr>
          <w:rFonts w:ascii="標楷體" w:eastAsia="標楷體" w:hAnsi="標楷體" w:hint="eastAsia"/>
        </w:rPr>
        <w:t>：</w:t>
      </w:r>
      <w:r w:rsidR="008F2FF4" w:rsidRPr="008F2FF4">
        <w:rPr>
          <w:rFonts w:ascii="標楷體" w:eastAsia="標楷體" w:hAnsi="標楷體" w:hint="eastAsia"/>
        </w:rPr>
        <w:t>係將整理之結果作正式彙報時之用，各報表內容</w:t>
      </w:r>
      <w:proofErr w:type="gramStart"/>
      <w:r w:rsidR="008F2FF4" w:rsidRPr="008F2FF4">
        <w:rPr>
          <w:rFonts w:ascii="標楷體" w:eastAsia="標楷體" w:hAnsi="標楷體" w:hint="eastAsia"/>
        </w:rPr>
        <w:t>詳</w:t>
      </w:r>
      <w:proofErr w:type="gramEnd"/>
      <w:r w:rsidR="008F2FF4" w:rsidRPr="008F2FF4">
        <w:rPr>
          <w:rFonts w:ascii="標楷體" w:eastAsia="標楷體" w:hAnsi="標楷體" w:hint="eastAsia"/>
        </w:rPr>
        <w:t>附錄</w:t>
      </w:r>
      <w:proofErr w:type="gramStart"/>
      <w:r w:rsidR="008F2FF4" w:rsidRPr="008F2FF4">
        <w:rPr>
          <w:rFonts w:ascii="標楷體" w:eastAsia="標楷體" w:hAnsi="標楷體" w:hint="eastAsia"/>
        </w:rPr>
        <w:t>一</w:t>
      </w:r>
      <w:proofErr w:type="gramEnd"/>
      <w:r w:rsidR="008F2FF4" w:rsidRPr="008F2FF4">
        <w:rPr>
          <w:rFonts w:ascii="華康標楷體W5" w:eastAsia="標楷體" w:hint="eastAsia"/>
        </w:rPr>
        <w:t>雲林縣</w:t>
      </w:r>
      <w:r w:rsidR="008F2FF4" w:rsidRPr="00F970D7">
        <w:rPr>
          <w:rFonts w:ascii="標楷體" w:eastAsia="標楷體" w:hAnsi="標楷體" w:hint="eastAsia"/>
        </w:rPr>
        <w:t>警察局</w:t>
      </w:r>
      <w:r w:rsidR="008F2FF4" w:rsidRPr="008F2FF4">
        <w:rPr>
          <w:rFonts w:ascii="華康標楷體W5" w:eastAsia="標楷體" w:hint="eastAsia"/>
        </w:rPr>
        <w:t>公務統計報表程式</w:t>
      </w:r>
      <w:r w:rsidR="008F2FF4" w:rsidRPr="00B96893">
        <w:rPr>
          <w:rFonts w:ascii="標楷體" w:eastAsia="標楷體" w:hAnsi="標楷體" w:hint="eastAsia"/>
        </w:rPr>
        <w:t>。</w:t>
      </w:r>
    </w:p>
    <w:p w:rsidR="00573C83" w:rsidRPr="00573C83" w:rsidRDefault="00C726A5" w:rsidP="00E664C9">
      <w:pPr>
        <w:spacing w:line="320" w:lineRule="exact"/>
        <w:ind w:left="1008" w:hangingChars="270" w:hanging="648"/>
        <w:rPr>
          <w:rFonts w:ascii="標楷體" w:eastAsia="標楷體" w:hAnsi="標楷體"/>
        </w:rPr>
      </w:pPr>
      <w:r w:rsidRPr="00703F59">
        <w:rPr>
          <w:rFonts w:ascii="華康標楷體W5" w:eastAsia="標楷體" w:hint="eastAsia"/>
        </w:rPr>
        <w:t>十</w:t>
      </w:r>
      <w:r w:rsidR="00D8254F">
        <w:rPr>
          <w:rFonts w:ascii="華康標楷體W5" w:eastAsia="標楷體" w:hint="eastAsia"/>
        </w:rPr>
        <w:t>七</w:t>
      </w:r>
      <w:r w:rsidRPr="00703F59">
        <w:rPr>
          <w:rFonts w:ascii="華康標楷體W5" w:eastAsia="標楷體" w:hint="eastAsia"/>
        </w:rPr>
        <w:t>、</w:t>
      </w:r>
      <w:r w:rsidR="00573C83" w:rsidRPr="00573C83">
        <w:rPr>
          <w:rFonts w:ascii="標楷體" w:eastAsia="標楷體" w:hAnsi="標楷體" w:hint="eastAsia"/>
        </w:rPr>
        <w:t>公務統計報告表應記載下列事項：</w:t>
      </w:r>
    </w:p>
    <w:p w:rsidR="00573C83" w:rsidRPr="00573C83" w:rsidRDefault="00F970D7" w:rsidP="00F970D7">
      <w:pPr>
        <w:spacing w:line="320" w:lineRule="exact"/>
        <w:ind w:leftChars="355" w:left="1500" w:hangingChars="270" w:hanging="648"/>
        <w:rPr>
          <w:rFonts w:ascii="標楷體" w:eastAsia="標楷體" w:hAnsi="標楷體"/>
        </w:rPr>
      </w:pPr>
      <w:r>
        <w:rPr>
          <w:rFonts w:ascii="標楷體" w:eastAsia="標楷體" w:hAnsi="標楷體" w:cs="HiddenHorzOCR" w:hint="eastAsia"/>
          <w:szCs w:val="24"/>
        </w:rPr>
        <w:t>（</w:t>
      </w:r>
      <w:r w:rsidRPr="00320D8A">
        <w:rPr>
          <w:rFonts w:ascii="標楷體" w:eastAsia="標楷體" w:hAnsi="標楷體" w:cs="HiddenHorzOCR" w:hint="eastAsia"/>
          <w:szCs w:val="24"/>
        </w:rPr>
        <w:t>一</w:t>
      </w:r>
      <w:r>
        <w:rPr>
          <w:rFonts w:ascii="標楷體" w:eastAsia="標楷體" w:hAnsi="標楷體" w:cs="HiddenHorzOCR" w:hint="eastAsia"/>
          <w:szCs w:val="24"/>
        </w:rPr>
        <w:t>）</w:t>
      </w:r>
      <w:r w:rsidR="00573C83" w:rsidRPr="00573C83">
        <w:rPr>
          <w:rFonts w:ascii="標楷體" w:eastAsia="標楷體" w:hAnsi="標楷體" w:hint="eastAsia"/>
        </w:rPr>
        <w:t>報告表之上方，應有編製機關名稱、</w:t>
      </w:r>
      <w:proofErr w:type="gramStart"/>
      <w:r w:rsidR="00573C83" w:rsidRPr="00573C83">
        <w:rPr>
          <w:rFonts w:ascii="標楷體" w:eastAsia="標楷體" w:hAnsi="標楷體" w:hint="eastAsia"/>
        </w:rPr>
        <w:t>表號</w:t>
      </w:r>
      <w:proofErr w:type="gramEnd"/>
      <w:r w:rsidR="00573C83" w:rsidRPr="00573C83">
        <w:rPr>
          <w:rFonts w:ascii="標楷體" w:eastAsia="標楷體" w:hAnsi="標楷體" w:hint="eastAsia"/>
        </w:rPr>
        <w:t>、表名、報表週期、</w:t>
      </w:r>
      <w:proofErr w:type="gramStart"/>
      <w:r w:rsidR="00573C83" w:rsidRPr="00573C83">
        <w:rPr>
          <w:rFonts w:ascii="標楷體" w:eastAsia="標楷體" w:hAnsi="標楷體" w:hint="eastAsia"/>
        </w:rPr>
        <w:t>編報期限</w:t>
      </w:r>
      <w:proofErr w:type="gramEnd"/>
      <w:r w:rsidR="00573C83" w:rsidRPr="00573C83">
        <w:rPr>
          <w:rFonts w:ascii="標楷體" w:eastAsia="標楷體" w:hAnsi="標楷體" w:hint="eastAsia"/>
        </w:rPr>
        <w:t>、單位、資料時間及公開程度。</w:t>
      </w:r>
    </w:p>
    <w:p w:rsidR="00573C83" w:rsidRPr="00573C83" w:rsidRDefault="00F970D7" w:rsidP="00BD6E7B">
      <w:pPr>
        <w:spacing w:line="320" w:lineRule="exact"/>
        <w:ind w:leftChars="355" w:left="1548" w:hangingChars="290" w:hanging="696"/>
        <w:rPr>
          <w:rFonts w:ascii="標楷體" w:eastAsia="標楷體" w:hAnsi="標楷體"/>
        </w:rPr>
      </w:pPr>
      <w:r>
        <w:rPr>
          <w:rFonts w:ascii="標楷體" w:eastAsia="標楷體" w:hAnsi="標楷體" w:cs="HiddenHorzOCR" w:hint="eastAsia"/>
          <w:szCs w:val="24"/>
        </w:rPr>
        <w:t>（</w:t>
      </w:r>
      <w:r w:rsidRPr="00320D8A">
        <w:rPr>
          <w:rFonts w:ascii="標楷體" w:eastAsia="標楷體" w:hAnsi="標楷體" w:cs="HiddenHorzOCR" w:hint="eastAsia"/>
          <w:szCs w:val="24"/>
        </w:rPr>
        <w:t>二</w:t>
      </w:r>
      <w:r>
        <w:rPr>
          <w:rFonts w:ascii="標楷體" w:eastAsia="標楷體" w:hAnsi="標楷體" w:cs="HiddenHorzOCR" w:hint="eastAsia"/>
          <w:szCs w:val="24"/>
        </w:rPr>
        <w:t>）</w:t>
      </w:r>
      <w:r w:rsidR="00573C83" w:rsidRPr="00573C83">
        <w:rPr>
          <w:rFonts w:ascii="標楷體" w:eastAsia="標楷體" w:hAnsi="標楷體" w:hint="eastAsia"/>
        </w:rPr>
        <w:t>報告表之下方，應有編製（列印）日期、填表、審核、業務主管人員、主辦統計人員、機關首長、資料來源及填表說明。</w:t>
      </w:r>
    </w:p>
    <w:p w:rsidR="00C726A5" w:rsidRPr="00703F59" w:rsidRDefault="00F970D7" w:rsidP="00F970D7">
      <w:pPr>
        <w:spacing w:line="320" w:lineRule="exact"/>
        <w:ind w:leftChars="355" w:left="1476" w:hangingChars="260" w:hanging="624"/>
        <w:rPr>
          <w:rFonts w:ascii="華康標楷體W5" w:eastAsia="標楷體"/>
        </w:rPr>
      </w:pPr>
      <w:r>
        <w:rPr>
          <w:rFonts w:ascii="標楷體" w:eastAsia="標楷體" w:hAnsi="標楷體" w:cs="HiddenHorzOCR" w:hint="eastAsia"/>
          <w:szCs w:val="24"/>
        </w:rPr>
        <w:t>（</w:t>
      </w:r>
      <w:r w:rsidRPr="00320D8A">
        <w:rPr>
          <w:rFonts w:ascii="標楷體" w:eastAsia="標楷體" w:hAnsi="標楷體" w:cs="HiddenHorzOCR" w:hint="eastAsia"/>
          <w:szCs w:val="24"/>
        </w:rPr>
        <w:t>三</w:t>
      </w:r>
      <w:r>
        <w:rPr>
          <w:rFonts w:ascii="標楷體" w:eastAsia="標楷體" w:hAnsi="標楷體" w:cs="HiddenHorzOCR" w:hint="eastAsia"/>
          <w:szCs w:val="24"/>
        </w:rPr>
        <w:t>）</w:t>
      </w:r>
      <w:r w:rsidR="00573C83" w:rsidRPr="00573C83">
        <w:rPr>
          <w:rFonts w:ascii="標楷體" w:eastAsia="標楷體" w:hAnsi="標楷體" w:hint="eastAsia"/>
        </w:rPr>
        <w:t>報告表之背面或適當位置應有編製說明</w:t>
      </w:r>
      <w:r>
        <w:rPr>
          <w:rFonts w:ascii="標楷體" w:eastAsia="標楷體" w:hAnsi="標楷體" w:hint="eastAsia"/>
        </w:rPr>
        <w:t>，</w:t>
      </w:r>
      <w:r w:rsidR="00573C83" w:rsidRPr="00573C83">
        <w:rPr>
          <w:rFonts w:ascii="標楷體" w:eastAsia="標楷體" w:hAnsi="標楷體" w:hint="eastAsia"/>
        </w:rPr>
        <w:t>包括統計範圍及對象、統計標準時間、分類標準、統計項目定義（或說明）、一般說明（視需要訂定）、資料蒐集方法及編製程序、編送對象等。</w:t>
      </w:r>
    </w:p>
    <w:p w:rsidR="002A4D46" w:rsidRDefault="00573C83" w:rsidP="00BD6E7B">
      <w:pPr>
        <w:spacing w:line="320" w:lineRule="exact"/>
        <w:ind w:left="1056" w:hangingChars="290" w:hanging="696"/>
        <w:rPr>
          <w:rFonts w:ascii="華康標楷體W5" w:eastAsia="標楷體"/>
        </w:rPr>
      </w:pPr>
      <w:r>
        <w:rPr>
          <w:rFonts w:ascii="華康標楷體W5" w:eastAsia="標楷體" w:hint="eastAsia"/>
        </w:rPr>
        <w:t>十八</w:t>
      </w:r>
      <w:r w:rsidR="00C726A5" w:rsidRPr="00703F59">
        <w:rPr>
          <w:rFonts w:ascii="華康標楷體W5" w:eastAsia="標楷體" w:hint="eastAsia"/>
        </w:rPr>
        <w:t>、</w:t>
      </w:r>
      <w:r w:rsidR="002A4D46" w:rsidRPr="002A4D46">
        <w:rPr>
          <w:rFonts w:ascii="華康標楷體W5" w:eastAsia="標楷體" w:hint="eastAsia"/>
        </w:rPr>
        <w:t>公務統計報告表號</w:t>
      </w:r>
      <w:proofErr w:type="gramStart"/>
      <w:r w:rsidR="002A4D46" w:rsidRPr="002A4D46">
        <w:rPr>
          <w:rFonts w:ascii="華康標楷體W5" w:eastAsia="標楷體" w:hint="eastAsia"/>
        </w:rPr>
        <w:t>採</w:t>
      </w:r>
      <w:proofErr w:type="gramEnd"/>
      <w:r w:rsidR="002A4D46" w:rsidRPr="002A4D46">
        <w:rPr>
          <w:rFonts w:ascii="華康標楷體W5" w:eastAsia="標楷體" w:hint="eastAsia"/>
        </w:rPr>
        <w:t>四段編號方式為原則：第一段為</w:t>
      </w:r>
      <w:r w:rsidR="002A4D46" w:rsidRPr="002A4D46">
        <w:rPr>
          <w:rFonts w:eastAsia="標楷體" w:hAnsi="標楷體" w:hint="eastAsia"/>
          <w:bCs/>
          <w:spacing w:val="-10"/>
          <w:szCs w:val="24"/>
        </w:rPr>
        <w:t>雲林縣政府及所屬機關統計範圍</w:t>
      </w:r>
      <w:r w:rsidR="002A4D46" w:rsidRPr="00F970D7">
        <w:rPr>
          <w:rFonts w:ascii="標楷體" w:eastAsia="標楷體" w:hAnsi="標楷體" w:hint="eastAsia"/>
        </w:rPr>
        <w:t>劃分</w:t>
      </w:r>
      <w:r w:rsidR="002A4D46" w:rsidRPr="002A4D46">
        <w:rPr>
          <w:rFonts w:eastAsia="標楷體" w:hAnsi="標楷體" w:hint="eastAsia"/>
          <w:bCs/>
          <w:spacing w:val="-10"/>
          <w:szCs w:val="24"/>
        </w:rPr>
        <w:t>方案</w:t>
      </w:r>
      <w:r w:rsidR="002A4D46" w:rsidRPr="002A4D46">
        <w:rPr>
          <w:rFonts w:ascii="華康標楷體W5" w:eastAsia="標楷體" w:hint="eastAsia"/>
        </w:rPr>
        <w:t>中</w:t>
      </w:r>
      <w:proofErr w:type="gramStart"/>
      <w:r w:rsidR="002A4D46" w:rsidRPr="002A4D46">
        <w:rPr>
          <w:rFonts w:ascii="華康標楷體W5" w:eastAsia="標楷體" w:hint="eastAsia"/>
        </w:rPr>
        <w:t>統計細類編號</w:t>
      </w:r>
      <w:proofErr w:type="gramEnd"/>
      <w:r w:rsidR="002A4D46" w:rsidRPr="002A4D46">
        <w:rPr>
          <w:rFonts w:ascii="華康標楷體W5" w:eastAsia="標楷體" w:hint="eastAsia"/>
        </w:rPr>
        <w:t>，第二段為統計項目</w:t>
      </w:r>
      <w:r w:rsidR="008341FE" w:rsidRPr="00320D8A">
        <w:rPr>
          <w:rFonts w:ascii="標楷體" w:eastAsia="標楷體" w:hAnsi="標楷體" w:cs="HiddenHorzOCR" w:hint="eastAsia"/>
          <w:szCs w:val="24"/>
        </w:rPr>
        <w:t>編號</w:t>
      </w:r>
      <w:r w:rsidR="002A4D46" w:rsidRPr="002A4D46">
        <w:rPr>
          <w:rFonts w:ascii="華康標楷體W5" w:eastAsia="標楷體" w:hint="eastAsia"/>
        </w:rPr>
        <w:t>，第三段為各統計項目下統計報表之次序編號，第四段為層級碼。</w:t>
      </w:r>
    </w:p>
    <w:p w:rsidR="00296522" w:rsidRDefault="00077704" w:rsidP="00F970D7">
      <w:pPr>
        <w:spacing w:line="320" w:lineRule="exact"/>
        <w:ind w:left="1032" w:hangingChars="280" w:hanging="672"/>
        <w:rPr>
          <w:rFonts w:ascii="標楷體" w:eastAsia="標楷體" w:hAnsi="標楷體" w:cs="HiddenHorzOCR"/>
          <w:szCs w:val="24"/>
        </w:rPr>
      </w:pPr>
      <w:r w:rsidRPr="00703F59">
        <w:rPr>
          <w:rFonts w:ascii="華康標楷體W5" w:eastAsia="標楷體" w:hint="eastAsia"/>
        </w:rPr>
        <w:t>十</w:t>
      </w:r>
      <w:r w:rsidR="002A4D46">
        <w:rPr>
          <w:rFonts w:ascii="華康標楷體W5" w:eastAsia="標楷體" w:hint="eastAsia"/>
        </w:rPr>
        <w:t>九</w:t>
      </w:r>
      <w:r w:rsidR="00C726A5" w:rsidRPr="00703F59">
        <w:rPr>
          <w:rFonts w:ascii="華康標楷體W5" w:eastAsia="標楷體" w:hint="eastAsia"/>
        </w:rPr>
        <w:t>、</w:t>
      </w:r>
      <w:r w:rsidR="00296522" w:rsidRPr="00F970D7">
        <w:rPr>
          <w:rFonts w:ascii="標楷體" w:eastAsia="標楷體" w:hAnsi="標楷體" w:hint="eastAsia"/>
        </w:rPr>
        <w:t>公務</w:t>
      </w:r>
      <w:r w:rsidR="00296522" w:rsidRPr="00560603">
        <w:rPr>
          <w:rFonts w:ascii="標楷體" w:eastAsia="標楷體" w:hAnsi="標楷體" w:cs="HiddenHorzOCR" w:hint="eastAsia"/>
          <w:szCs w:val="24"/>
        </w:rPr>
        <w:t>統計</w:t>
      </w:r>
      <w:proofErr w:type="gramStart"/>
      <w:r w:rsidR="00296522" w:rsidRPr="00560603">
        <w:rPr>
          <w:rFonts w:ascii="標楷體" w:eastAsia="標楷體" w:hAnsi="標楷體" w:cs="HiddenHorzOCR" w:hint="eastAsia"/>
          <w:szCs w:val="24"/>
        </w:rPr>
        <w:t>登記冊</w:t>
      </w:r>
      <w:proofErr w:type="gramEnd"/>
      <w:r w:rsidR="00296522" w:rsidRPr="00560603">
        <w:rPr>
          <w:rFonts w:ascii="標楷體" w:eastAsia="標楷體" w:hAnsi="標楷體" w:cs="HiddenHorzOCR" w:hint="eastAsia"/>
          <w:szCs w:val="24"/>
        </w:rPr>
        <w:t>及整理表，由本局</w:t>
      </w:r>
      <w:r w:rsidR="008341FE" w:rsidRPr="008341FE">
        <w:rPr>
          <w:rFonts w:ascii="標楷體" w:eastAsia="標楷體" w:hAnsi="標楷體" w:cs="HiddenHorzOCR" w:hint="eastAsia"/>
          <w:szCs w:val="24"/>
        </w:rPr>
        <w:t>及所屬</w:t>
      </w:r>
      <w:r w:rsidR="00296522" w:rsidRPr="00560603">
        <w:rPr>
          <w:rFonts w:ascii="標楷體" w:eastAsia="標楷體" w:hAnsi="標楷體" w:cs="HiddenHorzOCR" w:hint="eastAsia"/>
          <w:szCs w:val="24"/>
        </w:rPr>
        <w:t>各單位視主管業務性質分別擬訂，報告表則依上級政府業務主管機關、相關機關及本局施政決策暨雲林縣政府及所屬機關統計範圍劃分方案之需要擬訂。</w:t>
      </w:r>
    </w:p>
    <w:p w:rsidR="00D40D51" w:rsidRPr="00D9042B" w:rsidRDefault="000856A8" w:rsidP="00F970D7">
      <w:pPr>
        <w:spacing w:line="320" w:lineRule="exact"/>
        <w:ind w:left="1008" w:hangingChars="270" w:hanging="648"/>
        <w:rPr>
          <w:rFonts w:ascii="華康標楷體W5" w:eastAsia="標楷體"/>
          <w:szCs w:val="24"/>
        </w:rPr>
      </w:pPr>
      <w:r>
        <w:rPr>
          <w:rFonts w:ascii="華康標楷體W5" w:eastAsia="標楷體" w:hint="eastAsia"/>
        </w:rPr>
        <w:t>二</w:t>
      </w:r>
      <w:r w:rsidR="003B714B" w:rsidRPr="00703F59">
        <w:rPr>
          <w:rFonts w:ascii="華康標楷體W5" w:eastAsia="標楷體" w:hint="eastAsia"/>
        </w:rPr>
        <w:t>十</w:t>
      </w:r>
      <w:r w:rsidR="00C726A5" w:rsidRPr="00703F59">
        <w:rPr>
          <w:rFonts w:ascii="華康標楷體W5" w:eastAsia="標楷體" w:hint="eastAsia"/>
        </w:rPr>
        <w:t>、</w:t>
      </w:r>
      <w:r w:rsidR="00296522" w:rsidRPr="00296522">
        <w:rPr>
          <w:rFonts w:ascii="華康標楷體W5" w:eastAsia="標楷體" w:hint="eastAsia"/>
        </w:rPr>
        <w:t>公務統計報告表</w:t>
      </w:r>
      <w:r w:rsidR="00296522" w:rsidRPr="00296522">
        <w:rPr>
          <w:rFonts w:eastAsia="標楷體" w:hAnsi="標楷體" w:hint="eastAsia"/>
          <w:spacing w:val="-10"/>
          <w:szCs w:val="24"/>
        </w:rPr>
        <w:t>之設計，以便利資料之彙整與保管為原則，業務性質相同或相似之表冊，應統一其格式。</w:t>
      </w:r>
      <w:proofErr w:type="gramStart"/>
      <w:r w:rsidR="00296522" w:rsidRPr="00296522">
        <w:rPr>
          <w:rFonts w:eastAsia="標楷體" w:hAnsi="標楷體" w:hint="eastAsia"/>
          <w:spacing w:val="-10"/>
          <w:szCs w:val="24"/>
        </w:rPr>
        <w:t>採</w:t>
      </w:r>
      <w:proofErr w:type="gramEnd"/>
      <w:r w:rsidR="00296522" w:rsidRPr="00296522">
        <w:rPr>
          <w:rFonts w:eastAsia="標楷體" w:hAnsi="標楷體" w:hint="eastAsia"/>
          <w:spacing w:val="-10"/>
          <w:szCs w:val="24"/>
        </w:rPr>
        <w:t>資訊系統處理者，其檔案格式亦應一致</w:t>
      </w:r>
      <w:r w:rsidR="00296522" w:rsidRPr="00D9042B">
        <w:rPr>
          <w:rFonts w:eastAsia="標楷體" w:hAnsi="標楷體" w:hint="eastAsia"/>
          <w:spacing w:val="-10"/>
          <w:szCs w:val="24"/>
        </w:rPr>
        <w:t>。</w:t>
      </w:r>
    </w:p>
    <w:p w:rsidR="00C726A5" w:rsidRPr="00703F59" w:rsidRDefault="00C726A5" w:rsidP="00CA6495">
      <w:pPr>
        <w:spacing w:line="160" w:lineRule="atLeast"/>
        <w:ind w:leftChars="0" w:left="0" w:firstLineChars="0" w:firstLine="0"/>
        <w:rPr>
          <w:rFonts w:ascii="華康標楷體W5" w:eastAsia="標楷體"/>
          <w:sz w:val="32"/>
          <w:szCs w:val="32"/>
        </w:rPr>
      </w:pPr>
      <w:proofErr w:type="gramStart"/>
      <w:r w:rsidRPr="00703F59">
        <w:rPr>
          <w:rFonts w:ascii="華康標楷體W5" w:eastAsia="標楷體" w:hint="eastAsia"/>
          <w:sz w:val="32"/>
          <w:szCs w:val="32"/>
        </w:rPr>
        <w:t>柒</w:t>
      </w:r>
      <w:proofErr w:type="gramEnd"/>
      <w:r w:rsidRPr="00703F59">
        <w:rPr>
          <w:rFonts w:ascii="華康標楷體W5" w:eastAsia="標楷體" w:hint="eastAsia"/>
          <w:sz w:val="32"/>
          <w:szCs w:val="32"/>
        </w:rPr>
        <w:t>、查報與編製方法</w:t>
      </w:r>
    </w:p>
    <w:p w:rsidR="00C726A5" w:rsidRDefault="00F46861" w:rsidP="00BD6E7B">
      <w:pPr>
        <w:spacing w:line="320" w:lineRule="exact"/>
        <w:ind w:left="1320" w:hangingChars="400" w:hanging="960"/>
        <w:rPr>
          <w:rFonts w:ascii="華康標楷體W5" w:eastAsia="標楷體"/>
        </w:rPr>
      </w:pPr>
      <w:r w:rsidRPr="00703F59">
        <w:rPr>
          <w:rFonts w:ascii="華康標楷體W5" w:eastAsia="標楷體" w:hint="eastAsia"/>
        </w:rPr>
        <w:t>二十</w:t>
      </w:r>
      <w:r w:rsidR="00296522">
        <w:rPr>
          <w:rFonts w:ascii="華康標楷體W5" w:eastAsia="標楷體" w:hint="eastAsia"/>
        </w:rPr>
        <w:t>一</w:t>
      </w:r>
      <w:r w:rsidR="00C726A5" w:rsidRPr="00703F59">
        <w:rPr>
          <w:rFonts w:ascii="華康標楷體W5" w:eastAsia="標楷體" w:hint="eastAsia"/>
        </w:rPr>
        <w:t>、</w:t>
      </w:r>
      <w:r w:rsidR="00836446" w:rsidRPr="00836446">
        <w:rPr>
          <w:rFonts w:ascii="華康標楷體W5" w:eastAsia="標楷體" w:hint="eastAsia"/>
        </w:rPr>
        <w:t>本局</w:t>
      </w:r>
      <w:r w:rsidR="008341FE" w:rsidRPr="008341FE">
        <w:rPr>
          <w:rFonts w:ascii="標楷體" w:eastAsia="標楷體" w:hAnsi="標楷體" w:cs="HiddenHorzOCR" w:hint="eastAsia"/>
          <w:szCs w:val="24"/>
        </w:rPr>
        <w:t>及所屬</w:t>
      </w:r>
      <w:r w:rsidR="00836446" w:rsidRPr="00836446">
        <w:rPr>
          <w:rFonts w:ascii="華康標楷體W5" w:eastAsia="標楷體" w:hint="eastAsia"/>
        </w:rPr>
        <w:t>各單位業務承辦人員應將所辦公務之事實與經過，逐日登錄於</w:t>
      </w:r>
      <w:proofErr w:type="gramStart"/>
      <w:r w:rsidR="00836446" w:rsidRPr="00836446">
        <w:rPr>
          <w:rFonts w:ascii="華康標楷體W5" w:eastAsia="標楷體" w:hint="eastAsia"/>
        </w:rPr>
        <w:t>登記冊</w:t>
      </w:r>
      <w:proofErr w:type="gramEnd"/>
      <w:r w:rsidR="00F970D7">
        <w:rPr>
          <w:rFonts w:ascii="華康標楷體W5" w:eastAsia="標楷體" w:hint="eastAsia"/>
        </w:rPr>
        <w:t>（</w:t>
      </w:r>
      <w:r w:rsidR="00836446" w:rsidRPr="00836446">
        <w:rPr>
          <w:rFonts w:ascii="華康標楷體W5" w:eastAsia="標楷體" w:hint="eastAsia"/>
        </w:rPr>
        <w:t>卡</w:t>
      </w:r>
      <w:r w:rsidR="00F970D7">
        <w:rPr>
          <w:rFonts w:ascii="華康標楷體W5" w:eastAsia="標楷體" w:hint="eastAsia"/>
        </w:rPr>
        <w:t>）</w:t>
      </w:r>
      <w:r w:rsidR="00836446" w:rsidRPr="00836446">
        <w:rPr>
          <w:rFonts w:ascii="華康標楷體W5" w:eastAsia="標楷體" w:hint="eastAsia"/>
        </w:rPr>
        <w:t>上，所辦之公務即具登記之性質者，如有關機關、團體及個人申請書等，得經審核後</w:t>
      </w:r>
      <w:proofErr w:type="gramStart"/>
      <w:r w:rsidR="00836446" w:rsidRPr="00836446">
        <w:rPr>
          <w:rFonts w:ascii="華康標楷體W5" w:eastAsia="標楷體" w:hint="eastAsia"/>
        </w:rPr>
        <w:t>彙訂成卷</w:t>
      </w:r>
      <w:proofErr w:type="gramEnd"/>
      <w:r w:rsidR="00836446" w:rsidRPr="00836446">
        <w:rPr>
          <w:rFonts w:ascii="華康標楷體W5" w:eastAsia="標楷體" w:hint="eastAsia"/>
        </w:rPr>
        <w:t>，以代替</w:t>
      </w:r>
      <w:proofErr w:type="gramStart"/>
      <w:r w:rsidR="00836446" w:rsidRPr="00836446">
        <w:rPr>
          <w:rFonts w:ascii="華康標楷體W5" w:eastAsia="標楷體" w:hint="eastAsia"/>
        </w:rPr>
        <w:t>登記冊</w:t>
      </w:r>
      <w:proofErr w:type="gramEnd"/>
      <w:r w:rsidR="00836446" w:rsidRPr="00836446">
        <w:rPr>
          <w:rFonts w:ascii="華康標楷體W5" w:eastAsia="標楷體" w:hint="eastAsia"/>
        </w:rPr>
        <w:t>。</w:t>
      </w:r>
    </w:p>
    <w:p w:rsidR="00D21F9E" w:rsidRPr="00703F59" w:rsidRDefault="00350599" w:rsidP="00BD6E7B">
      <w:pPr>
        <w:spacing w:line="320" w:lineRule="exact"/>
        <w:ind w:left="1320" w:hangingChars="400" w:hanging="960"/>
        <w:rPr>
          <w:rFonts w:ascii="華康標楷體W5" w:eastAsia="標楷體"/>
        </w:rPr>
      </w:pPr>
      <w:r>
        <w:rPr>
          <w:rFonts w:ascii="華康標楷體W5" w:eastAsia="標楷體"/>
          <w:noProof/>
        </w:rPr>
        <w:pict>
          <v:shape id="_x0000_s1028" type="#_x0000_t202" style="position:absolute;left:0;text-align:left;margin-left:211.05pt;margin-top:33.25pt;width:63.75pt;height:28.5pt;z-index:251659264" filled="f" stroked="f">
            <v:textbox>
              <w:txbxContent>
                <w:p w:rsidR="00D62631" w:rsidRDefault="00D62631" w:rsidP="00D62631">
                  <w:pPr>
                    <w:ind w:left="595" w:hanging="235"/>
                  </w:pPr>
                  <w:r>
                    <w:rPr>
                      <w:rFonts w:hint="eastAsia"/>
                    </w:rPr>
                    <w:t>2</w:t>
                  </w:r>
                </w:p>
              </w:txbxContent>
            </v:textbox>
          </v:shape>
        </w:pict>
      </w:r>
      <w:r w:rsidR="00D21F9E" w:rsidRPr="002F0A71">
        <w:rPr>
          <w:rFonts w:ascii="標楷體" w:eastAsia="標楷體" w:hAnsi="標楷體" w:hint="eastAsia"/>
        </w:rPr>
        <w:t>二十二、</w:t>
      </w:r>
      <w:r w:rsidR="00D21F9E" w:rsidRPr="00D21F9E">
        <w:rPr>
          <w:rFonts w:ascii="華康標楷體W5" w:eastAsia="標楷體" w:hint="eastAsia"/>
        </w:rPr>
        <w:t>登記</w:t>
      </w:r>
      <w:proofErr w:type="gramStart"/>
      <w:r w:rsidR="00D21F9E" w:rsidRPr="002F0A71">
        <w:rPr>
          <w:rFonts w:ascii="標楷體" w:eastAsia="標楷體" w:hAnsi="標楷體" w:hint="eastAsia"/>
        </w:rPr>
        <w:t>冊</w:t>
      </w:r>
      <w:proofErr w:type="gramEnd"/>
      <w:r w:rsidR="00D21F9E" w:rsidRPr="002F0A71">
        <w:rPr>
          <w:rFonts w:ascii="標楷體" w:eastAsia="標楷體" w:hAnsi="標楷體" w:hint="eastAsia"/>
        </w:rPr>
        <w:t>內容</w:t>
      </w:r>
      <w:proofErr w:type="gramStart"/>
      <w:r w:rsidR="00D21F9E" w:rsidRPr="002F0A71">
        <w:rPr>
          <w:rFonts w:ascii="標楷體" w:eastAsia="標楷體" w:hAnsi="標楷體" w:hint="eastAsia"/>
        </w:rPr>
        <w:t>應填明登記</w:t>
      </w:r>
      <w:proofErr w:type="gramEnd"/>
      <w:r w:rsidR="00D21F9E" w:rsidRPr="002F0A71">
        <w:rPr>
          <w:rFonts w:ascii="標楷體" w:eastAsia="標楷體" w:hAnsi="標楷體" w:hint="eastAsia"/>
        </w:rPr>
        <w:t>日期；登記之資料如屬性者應予以編號，再以彙整統計，</w:t>
      </w:r>
      <w:r w:rsidR="00D21F9E" w:rsidRPr="002F0A71">
        <w:rPr>
          <w:rFonts w:ascii="標楷體" w:eastAsia="標楷體" w:hAnsi="標楷體" w:hint="eastAsia"/>
        </w:rPr>
        <w:lastRenderedPageBreak/>
        <w:t>如</w:t>
      </w:r>
      <w:proofErr w:type="gramStart"/>
      <w:r w:rsidR="00D21F9E" w:rsidRPr="002F0A71">
        <w:rPr>
          <w:rFonts w:ascii="標楷體" w:eastAsia="標楷體" w:hAnsi="標楷體" w:hint="eastAsia"/>
        </w:rPr>
        <w:t>屬量、值者</w:t>
      </w:r>
      <w:proofErr w:type="gramEnd"/>
      <w:r w:rsidR="00D21F9E" w:rsidRPr="002F0A71">
        <w:rPr>
          <w:rFonts w:ascii="標楷體" w:eastAsia="標楷體" w:hAnsi="標楷體" w:hint="eastAsia"/>
        </w:rPr>
        <w:t>，則直接記載量值。</w:t>
      </w:r>
    </w:p>
    <w:p w:rsidR="00C726A5" w:rsidRPr="00703F59" w:rsidRDefault="00F46861" w:rsidP="00B37EFF">
      <w:pPr>
        <w:spacing w:line="320" w:lineRule="exact"/>
        <w:ind w:left="1200" w:hangingChars="350" w:hanging="840"/>
        <w:rPr>
          <w:rFonts w:ascii="華康標楷體W5" w:eastAsia="標楷體"/>
        </w:rPr>
      </w:pPr>
      <w:r w:rsidRPr="00CA6495">
        <w:rPr>
          <w:rFonts w:ascii="華康標楷體W5" w:eastAsia="標楷體" w:hint="eastAsia"/>
        </w:rPr>
        <w:t>二十</w:t>
      </w:r>
      <w:r w:rsidR="00D21F9E">
        <w:rPr>
          <w:rFonts w:ascii="華康標楷體W5" w:eastAsia="標楷體" w:hint="eastAsia"/>
        </w:rPr>
        <w:t>三</w:t>
      </w:r>
      <w:r w:rsidR="005B00FB">
        <w:rPr>
          <w:rFonts w:ascii="華康標楷體W5" w:eastAsia="標楷體" w:hint="eastAsia"/>
        </w:rPr>
        <w:t>、</w:t>
      </w:r>
      <w:proofErr w:type="gramStart"/>
      <w:r w:rsidR="00836446" w:rsidRPr="00703F59">
        <w:rPr>
          <w:rFonts w:ascii="華康標楷體W5" w:eastAsia="標楷體" w:hint="eastAsia"/>
        </w:rPr>
        <w:t>登記冊過錄</w:t>
      </w:r>
      <w:proofErr w:type="gramEnd"/>
      <w:r w:rsidR="00836446" w:rsidRPr="00703F59">
        <w:rPr>
          <w:rFonts w:ascii="華康標楷體W5" w:eastAsia="標楷體" w:hint="eastAsia"/>
        </w:rPr>
        <w:t>整理表時</w:t>
      </w:r>
      <w:r w:rsidR="00B37EFF">
        <w:rPr>
          <w:rFonts w:ascii="華康標楷體W5" w:eastAsia="標楷體" w:hint="eastAsia"/>
        </w:rPr>
        <w:t>，</w:t>
      </w:r>
      <w:r w:rsidR="00836446" w:rsidRPr="00703F59">
        <w:rPr>
          <w:rFonts w:ascii="華康標楷體W5" w:eastAsia="標楷體" w:hint="eastAsia"/>
        </w:rPr>
        <w:t>應依統計週期按期分類整理，分類須符合周延及互斥原則，</w:t>
      </w:r>
      <w:r w:rsidR="00836446" w:rsidRPr="00320D8A">
        <w:rPr>
          <w:rFonts w:ascii="標楷體" w:eastAsia="標楷體" w:hAnsi="標楷體" w:cs="HiddenHorzOCR" w:hint="eastAsia"/>
          <w:szCs w:val="24"/>
        </w:rPr>
        <w:t>以</w:t>
      </w:r>
      <w:r w:rsidR="00836446" w:rsidRPr="00703F59">
        <w:rPr>
          <w:rFonts w:ascii="華康標楷體W5" w:eastAsia="標楷體" w:hint="eastAsia"/>
        </w:rPr>
        <w:t>避免</w:t>
      </w:r>
      <w:proofErr w:type="gramStart"/>
      <w:r w:rsidR="00836446" w:rsidRPr="00703F59">
        <w:rPr>
          <w:rFonts w:ascii="華康標楷體W5" w:eastAsia="標楷體" w:hint="eastAsia"/>
        </w:rPr>
        <w:t>資料過錄之</w:t>
      </w:r>
      <w:proofErr w:type="gramEnd"/>
      <w:r w:rsidR="00836446" w:rsidRPr="00703F59">
        <w:rPr>
          <w:rFonts w:ascii="華康標楷體W5" w:eastAsia="標楷體" w:hint="eastAsia"/>
        </w:rPr>
        <w:t>重複與遺漏；並將整理之步驟、計算分析之方式，詳細記載存檔，以備查核及接辦人之</w:t>
      </w:r>
      <w:r w:rsidR="00836446" w:rsidRPr="00836446">
        <w:rPr>
          <w:rFonts w:ascii="標楷體" w:eastAsia="標楷體" w:hAnsi="標楷體" w:hint="eastAsia"/>
        </w:rPr>
        <w:t>參</w:t>
      </w:r>
      <w:r w:rsidR="00836446" w:rsidRPr="00703F59">
        <w:rPr>
          <w:rFonts w:ascii="華康標楷體W5" w:eastAsia="標楷體" w:hint="eastAsia"/>
        </w:rPr>
        <w:t>用。</w:t>
      </w:r>
    </w:p>
    <w:p w:rsidR="00C726A5" w:rsidRPr="00703F59" w:rsidRDefault="00B37EFF" w:rsidP="00CA6495">
      <w:pPr>
        <w:spacing w:line="320" w:lineRule="exact"/>
        <w:ind w:left="1296" w:hangingChars="390" w:hanging="936"/>
        <w:rPr>
          <w:rFonts w:ascii="華康標楷體W5" w:eastAsia="標楷體"/>
        </w:rPr>
      </w:pPr>
      <w:r w:rsidRPr="00703F59">
        <w:rPr>
          <w:rFonts w:ascii="華康標楷體W5" w:eastAsia="標楷體" w:hint="eastAsia"/>
        </w:rPr>
        <w:t>二十</w:t>
      </w:r>
      <w:r w:rsidR="00D21F9E">
        <w:rPr>
          <w:rFonts w:ascii="華康標楷體W5" w:eastAsia="標楷體" w:hint="eastAsia"/>
        </w:rPr>
        <w:t>四</w:t>
      </w:r>
      <w:r w:rsidRPr="00703F59">
        <w:rPr>
          <w:rFonts w:ascii="華康標楷體W5" w:eastAsia="標楷體" w:hint="eastAsia"/>
        </w:rPr>
        <w:t>、</w:t>
      </w:r>
      <w:r w:rsidR="00C726A5" w:rsidRPr="00703F59">
        <w:rPr>
          <w:rFonts w:ascii="華康標楷體W5" w:eastAsia="標楷體" w:hint="eastAsia"/>
        </w:rPr>
        <w:t>公務統計報告表，若係由</w:t>
      </w:r>
      <w:r w:rsidR="00674170" w:rsidRPr="00674170">
        <w:rPr>
          <w:rFonts w:eastAsia="標楷體" w:hAnsi="標楷體" w:hint="eastAsia"/>
          <w:spacing w:val="-10"/>
          <w:szCs w:val="24"/>
        </w:rPr>
        <w:t>資訊系統媒體</w:t>
      </w:r>
      <w:r w:rsidR="00C726A5" w:rsidRPr="00703F59">
        <w:rPr>
          <w:rFonts w:ascii="華康標楷體W5" w:eastAsia="標楷體" w:hint="eastAsia"/>
        </w:rPr>
        <w:t>儲存，經</w:t>
      </w:r>
      <w:r w:rsidR="00007AFD" w:rsidRPr="00D9042B">
        <w:rPr>
          <w:rFonts w:eastAsia="標楷體" w:hAnsi="標楷體" w:hint="eastAsia"/>
          <w:spacing w:val="-10"/>
          <w:szCs w:val="24"/>
        </w:rPr>
        <w:t>資訊系統處理</w:t>
      </w:r>
      <w:r w:rsidR="00C726A5" w:rsidRPr="00703F59">
        <w:rPr>
          <w:rFonts w:ascii="華康標楷體W5" w:eastAsia="標楷體" w:hint="eastAsia"/>
        </w:rPr>
        <w:t>直接產生者，其輸入儲存媒體之資料格式及輸出之處理程序等，應有完整之說明文件存檔。</w:t>
      </w:r>
    </w:p>
    <w:p w:rsidR="00B0661E" w:rsidRPr="008341FE" w:rsidRDefault="00C726A5" w:rsidP="00CA6495">
      <w:pPr>
        <w:spacing w:line="320" w:lineRule="exact"/>
        <w:ind w:left="1296" w:hangingChars="390" w:hanging="936"/>
        <w:rPr>
          <w:rFonts w:ascii="華康標楷體W5" w:eastAsia="標楷體"/>
          <w:u w:val="single"/>
        </w:rPr>
      </w:pPr>
      <w:r w:rsidRPr="00703F59">
        <w:rPr>
          <w:rFonts w:ascii="華康標楷體W5" w:eastAsia="標楷體" w:hint="eastAsia"/>
        </w:rPr>
        <w:t>二</w:t>
      </w:r>
      <w:r w:rsidR="009727C6" w:rsidRPr="00703F59">
        <w:rPr>
          <w:rFonts w:ascii="華康標楷體W5" w:eastAsia="標楷體" w:hint="eastAsia"/>
        </w:rPr>
        <w:t>十</w:t>
      </w:r>
      <w:r w:rsidR="00140F76">
        <w:rPr>
          <w:rFonts w:ascii="華康標楷體W5" w:eastAsia="標楷體" w:hint="eastAsia"/>
        </w:rPr>
        <w:t>五</w:t>
      </w:r>
      <w:r w:rsidRPr="00703F59">
        <w:rPr>
          <w:rFonts w:ascii="華康標楷體W5" w:eastAsia="標楷體" w:hint="eastAsia"/>
        </w:rPr>
        <w:t>、</w:t>
      </w:r>
      <w:r w:rsidR="007B6E9D" w:rsidRPr="007B6E9D">
        <w:rPr>
          <w:rFonts w:ascii="華康標楷體W5" w:eastAsia="標楷體" w:hint="eastAsia"/>
        </w:rPr>
        <w:t>公務統計報表之查報程序，分為查報及彙報二級；負責查報之單位應按期辦理業務資料之登記、整理及編製報告</w:t>
      </w:r>
      <w:r w:rsidR="007B6E9D" w:rsidRPr="007B6E9D">
        <w:rPr>
          <w:rFonts w:ascii="標楷體" w:eastAsia="標楷體" w:hAnsi="標楷體" w:hint="eastAsia"/>
        </w:rPr>
        <w:t>並審核無誤後</w:t>
      </w:r>
      <w:r w:rsidR="007B6E9D" w:rsidRPr="007B6E9D">
        <w:rPr>
          <w:rFonts w:ascii="華康標楷體W5" w:eastAsia="標楷體" w:hint="eastAsia"/>
        </w:rPr>
        <w:t>，報送彙報單位；彙報單位</w:t>
      </w:r>
      <w:r w:rsidR="008341FE" w:rsidRPr="008341FE">
        <w:rPr>
          <w:rFonts w:ascii="標楷體" w:eastAsia="標楷體" w:hAnsi="標楷體" w:hint="eastAsia"/>
        </w:rPr>
        <w:t>對各單位查報之報告表，應審核彙編(總)後，</w:t>
      </w:r>
      <w:r w:rsidR="008341FE" w:rsidRPr="008341FE">
        <w:rPr>
          <w:rFonts w:ascii="華康標楷體W5" w:eastAsia="標楷體" w:hint="eastAsia"/>
        </w:rPr>
        <w:t>簽報機關首長核閱後，報送相關</w:t>
      </w:r>
      <w:r w:rsidR="005149A0">
        <w:rPr>
          <w:rFonts w:ascii="華康標楷體W5" w:eastAsia="標楷體" w:hint="eastAsia"/>
        </w:rPr>
        <w:t>機關</w:t>
      </w:r>
      <w:bookmarkStart w:id="0" w:name="_GoBack"/>
      <w:bookmarkEnd w:id="0"/>
      <w:r w:rsidR="008341FE" w:rsidRPr="008341FE">
        <w:rPr>
          <w:rFonts w:ascii="華康標楷體W5" w:eastAsia="標楷體" w:hint="eastAsia"/>
        </w:rPr>
        <w:t>。</w:t>
      </w:r>
    </w:p>
    <w:p w:rsidR="00E57350" w:rsidRDefault="00461BAB" w:rsidP="00CA6495">
      <w:pPr>
        <w:spacing w:line="320" w:lineRule="exact"/>
        <w:ind w:left="1320" w:hangingChars="400" w:hanging="960"/>
        <w:rPr>
          <w:rFonts w:ascii="標楷體" w:eastAsia="標楷體" w:hAnsi="標楷體"/>
          <w:u w:val="single"/>
        </w:rPr>
      </w:pPr>
      <w:r>
        <w:rPr>
          <w:rFonts w:ascii="華康標楷體W5" w:eastAsia="標楷體" w:hint="eastAsia"/>
        </w:rPr>
        <w:t>二十</w:t>
      </w:r>
      <w:r w:rsidR="00140F76">
        <w:rPr>
          <w:rFonts w:ascii="華康標楷體W5" w:eastAsia="標楷體" w:hint="eastAsia"/>
        </w:rPr>
        <w:t>六</w:t>
      </w:r>
      <w:r>
        <w:rPr>
          <w:rFonts w:ascii="華康標楷體W5" w:eastAsia="標楷體" w:hint="eastAsia"/>
        </w:rPr>
        <w:t>、</w:t>
      </w:r>
      <w:r w:rsidR="00E57350" w:rsidRPr="00E57350">
        <w:rPr>
          <w:rFonts w:ascii="華康標楷體W5" w:eastAsia="標楷體" w:hint="eastAsia"/>
        </w:rPr>
        <w:t>凡採用</w:t>
      </w:r>
      <w:r w:rsidR="00E57350" w:rsidRPr="00E57350">
        <w:rPr>
          <w:rFonts w:eastAsia="標楷體" w:hAnsi="標楷體" w:hint="eastAsia"/>
          <w:spacing w:val="-10"/>
          <w:szCs w:val="24"/>
        </w:rPr>
        <w:t>資訊系統處理</w:t>
      </w:r>
      <w:r w:rsidR="00E57350" w:rsidRPr="00E57350">
        <w:rPr>
          <w:rFonts w:ascii="華康標楷體W5" w:eastAsia="標楷體" w:hint="eastAsia"/>
        </w:rPr>
        <w:t>資料</w:t>
      </w:r>
      <w:r w:rsidR="0077778C">
        <w:rPr>
          <w:rFonts w:ascii="華康標楷體W5" w:eastAsia="標楷體" w:hint="eastAsia"/>
        </w:rPr>
        <w:t>之</w:t>
      </w:r>
      <w:r w:rsidR="00E57350" w:rsidRPr="00E57350">
        <w:rPr>
          <w:rFonts w:ascii="華康標楷體W5" w:eastAsia="標楷體" w:hint="eastAsia"/>
        </w:rPr>
        <w:t>單位，</w:t>
      </w:r>
      <w:r w:rsidR="00E57350" w:rsidRPr="00E57350">
        <w:rPr>
          <w:rFonts w:ascii="標楷體" w:eastAsia="標楷體" w:hAnsi="標楷體" w:hint="eastAsia"/>
        </w:rPr>
        <w:t>其統計報告得以資訊系統處理儲存媒體或</w:t>
      </w:r>
      <w:r w:rsidR="00E57350" w:rsidRPr="00B37EFF">
        <w:rPr>
          <w:rFonts w:ascii="華康標楷體W5" w:eastAsia="標楷體" w:hint="eastAsia"/>
        </w:rPr>
        <w:t>線上作業</w:t>
      </w:r>
      <w:r w:rsidR="00E57350" w:rsidRPr="00E57350">
        <w:rPr>
          <w:rFonts w:ascii="標楷體" w:eastAsia="標楷體" w:hAnsi="標楷體" w:hint="eastAsia"/>
        </w:rPr>
        <w:t>方式編造。</w:t>
      </w:r>
    </w:p>
    <w:p w:rsidR="00C726A5" w:rsidRPr="00703F59" w:rsidRDefault="00C726A5" w:rsidP="00CA6495">
      <w:pPr>
        <w:spacing w:line="160" w:lineRule="atLeast"/>
        <w:ind w:leftChars="0" w:left="0" w:firstLineChars="0" w:firstLine="0"/>
        <w:rPr>
          <w:rFonts w:ascii="華康標楷體W5" w:eastAsia="標楷體"/>
          <w:sz w:val="32"/>
          <w:szCs w:val="32"/>
        </w:rPr>
      </w:pPr>
      <w:r w:rsidRPr="00703F59">
        <w:rPr>
          <w:rFonts w:ascii="華康標楷體W5" w:eastAsia="標楷體" w:hint="eastAsia"/>
          <w:sz w:val="32"/>
          <w:szCs w:val="32"/>
        </w:rPr>
        <w:t>捌、統計公開程度</w:t>
      </w:r>
    </w:p>
    <w:p w:rsidR="00C726A5" w:rsidRPr="00F759C1" w:rsidRDefault="00676ACB" w:rsidP="00CA6495">
      <w:pPr>
        <w:spacing w:line="320" w:lineRule="exact"/>
        <w:ind w:left="1296" w:hangingChars="390" w:hanging="936"/>
        <w:rPr>
          <w:rFonts w:ascii="華康標楷體W5" w:eastAsia="標楷體"/>
        </w:rPr>
      </w:pPr>
      <w:r w:rsidRPr="00703F59">
        <w:rPr>
          <w:rFonts w:ascii="華康標楷體W5" w:eastAsia="標楷體" w:hint="eastAsia"/>
        </w:rPr>
        <w:t>二</w:t>
      </w:r>
      <w:r w:rsidR="00475AE7" w:rsidRPr="00703F59">
        <w:rPr>
          <w:rFonts w:ascii="華康標楷體W5" w:eastAsia="標楷體" w:hint="eastAsia"/>
        </w:rPr>
        <w:t>十</w:t>
      </w:r>
      <w:r w:rsidR="00140F76">
        <w:rPr>
          <w:rFonts w:ascii="華康標楷體W5" w:eastAsia="標楷體" w:hint="eastAsia"/>
        </w:rPr>
        <w:t>七</w:t>
      </w:r>
      <w:r w:rsidR="00C726A5" w:rsidRPr="00703F59">
        <w:rPr>
          <w:rFonts w:ascii="華康標楷體W5" w:eastAsia="標楷體" w:hint="eastAsia"/>
        </w:rPr>
        <w:t>、</w:t>
      </w:r>
      <w:r w:rsidR="00F759C1" w:rsidRPr="00F759C1">
        <w:rPr>
          <w:rFonts w:ascii="華康標楷體W5" w:eastAsia="標楷體" w:hint="eastAsia"/>
        </w:rPr>
        <w:t>本局公務統計資料，應明訂其公開程度為秘密類、公開類或公告類等三類</w:t>
      </w:r>
      <w:r w:rsidR="00F759C1" w:rsidRPr="00F759C1">
        <w:rPr>
          <w:rFonts w:ascii="華康標楷體W5" w:eastAsia="標楷體" w:hint="eastAsia"/>
          <w:color w:val="000000" w:themeColor="text1"/>
        </w:rPr>
        <w:t>；</w:t>
      </w:r>
      <w:r w:rsidR="00F759C1" w:rsidRPr="00F759C1">
        <w:rPr>
          <w:rFonts w:ascii="華康標楷體W5" w:eastAsia="標楷體" w:hint="eastAsia"/>
        </w:rPr>
        <w:t>且資料應儘量公開，秘密類儘量縮減。</w:t>
      </w:r>
    </w:p>
    <w:p w:rsidR="00C726A5" w:rsidRPr="00703F59" w:rsidRDefault="00C726A5" w:rsidP="00CA6495">
      <w:pPr>
        <w:spacing w:line="320" w:lineRule="exact"/>
        <w:ind w:left="1248" w:hangingChars="370" w:hanging="888"/>
        <w:rPr>
          <w:rFonts w:ascii="華康標楷體W5" w:eastAsia="標楷體"/>
        </w:rPr>
      </w:pPr>
      <w:r w:rsidRPr="00703F59">
        <w:rPr>
          <w:rFonts w:ascii="華康標楷體W5" w:eastAsia="標楷體" w:hint="eastAsia"/>
        </w:rPr>
        <w:t>二</w:t>
      </w:r>
      <w:r w:rsidR="00475AE7" w:rsidRPr="00703F59">
        <w:rPr>
          <w:rFonts w:ascii="華康標楷體W5" w:eastAsia="標楷體" w:hint="eastAsia"/>
        </w:rPr>
        <w:t>十</w:t>
      </w:r>
      <w:r w:rsidR="00140F76">
        <w:rPr>
          <w:rFonts w:ascii="華康標楷體W5" w:eastAsia="標楷體" w:hint="eastAsia"/>
        </w:rPr>
        <w:t>八</w:t>
      </w:r>
      <w:r w:rsidRPr="00703F59">
        <w:rPr>
          <w:rFonts w:ascii="華康標楷體W5" w:eastAsia="標楷體" w:hint="eastAsia"/>
        </w:rPr>
        <w:t>、凡屬</w:t>
      </w:r>
      <w:r w:rsidR="00F21367" w:rsidRPr="00703F59">
        <w:rPr>
          <w:rFonts w:ascii="華康標楷體W5" w:eastAsia="標楷體" w:hint="eastAsia"/>
        </w:rPr>
        <w:t>公務</w:t>
      </w:r>
      <w:proofErr w:type="gramStart"/>
      <w:r w:rsidRPr="00703F59">
        <w:rPr>
          <w:rFonts w:ascii="華康標楷體W5" w:eastAsia="標楷體" w:hint="eastAsia"/>
        </w:rPr>
        <w:t>登記冊之</w:t>
      </w:r>
      <w:proofErr w:type="gramEnd"/>
      <w:r w:rsidRPr="00703F59">
        <w:rPr>
          <w:rFonts w:ascii="華康標楷體W5" w:eastAsia="標楷體" w:hint="eastAsia"/>
        </w:rPr>
        <w:t>原始個體資料或經政府權責機關明定列為機密業務之統計資料，</w:t>
      </w:r>
      <w:proofErr w:type="gramStart"/>
      <w:r w:rsidRPr="00703F59">
        <w:rPr>
          <w:rFonts w:ascii="華康標楷體W5" w:eastAsia="標楷體" w:hint="eastAsia"/>
        </w:rPr>
        <w:t>均</w:t>
      </w:r>
      <w:r w:rsidR="00FA6A8A" w:rsidRPr="00703F59">
        <w:rPr>
          <w:rFonts w:ascii="華康標楷體W5" w:eastAsia="標楷體" w:hint="eastAsia"/>
        </w:rPr>
        <w:t>屬</w:t>
      </w:r>
      <w:r w:rsidRPr="00703F59">
        <w:rPr>
          <w:rFonts w:ascii="華康標楷體W5" w:eastAsia="標楷體" w:hint="eastAsia"/>
        </w:rPr>
        <w:t>秘密</w:t>
      </w:r>
      <w:proofErr w:type="gramEnd"/>
      <w:r w:rsidRPr="00703F59">
        <w:rPr>
          <w:rFonts w:ascii="華康標楷體W5" w:eastAsia="標楷體" w:hint="eastAsia"/>
        </w:rPr>
        <w:t>類</w:t>
      </w:r>
      <w:r w:rsidR="00FA6A8A" w:rsidRPr="00703F59">
        <w:rPr>
          <w:rFonts w:ascii="華康標楷體W5" w:eastAsia="標楷體" w:hint="eastAsia"/>
        </w:rPr>
        <w:t>之統計資料</w:t>
      </w:r>
      <w:r w:rsidRPr="00703F59">
        <w:rPr>
          <w:rFonts w:ascii="華康標楷體W5" w:eastAsia="標楷體" w:hint="eastAsia"/>
        </w:rPr>
        <w:t>。</w:t>
      </w:r>
    </w:p>
    <w:p w:rsidR="00C726A5" w:rsidRDefault="00E57350" w:rsidP="00CA6495">
      <w:pPr>
        <w:spacing w:line="320" w:lineRule="exact"/>
        <w:ind w:left="1296" w:hangingChars="390" w:hanging="936"/>
        <w:rPr>
          <w:rFonts w:ascii="華康標楷體W5" w:eastAsia="標楷體"/>
        </w:rPr>
      </w:pPr>
      <w:r>
        <w:rPr>
          <w:rFonts w:ascii="華康標楷體W5" w:eastAsia="標楷體" w:hint="eastAsia"/>
        </w:rPr>
        <w:t>二</w:t>
      </w:r>
      <w:r w:rsidR="00674170">
        <w:rPr>
          <w:rFonts w:ascii="華康標楷體W5" w:eastAsia="標楷體" w:hint="eastAsia"/>
        </w:rPr>
        <w:t>十</w:t>
      </w:r>
      <w:r w:rsidR="00140F76">
        <w:rPr>
          <w:rFonts w:ascii="華康標楷體W5" w:eastAsia="標楷體" w:hint="eastAsia"/>
        </w:rPr>
        <w:t>九</w:t>
      </w:r>
      <w:r w:rsidR="00C726A5" w:rsidRPr="00703F59">
        <w:rPr>
          <w:rFonts w:ascii="華康標楷體W5" w:eastAsia="標楷體" w:hint="eastAsia"/>
        </w:rPr>
        <w:t>、</w:t>
      </w:r>
      <w:r w:rsidR="001105DC" w:rsidRPr="00703F59">
        <w:rPr>
          <w:rFonts w:ascii="華康標楷體W5" w:eastAsia="標楷體" w:hint="eastAsia"/>
        </w:rPr>
        <w:t>提供統計資料時，</w:t>
      </w:r>
      <w:r w:rsidR="00D00B82">
        <w:rPr>
          <w:rFonts w:ascii="華康標楷體W5" w:eastAsia="標楷體" w:hint="eastAsia"/>
        </w:rPr>
        <w:t>除</w:t>
      </w:r>
      <w:r w:rsidR="001105DC" w:rsidRPr="00703F59">
        <w:rPr>
          <w:rFonts w:ascii="華康標楷體W5" w:eastAsia="標楷體" w:hint="eastAsia"/>
        </w:rPr>
        <w:t>應登記使用機關及資料種類</w:t>
      </w:r>
      <w:r w:rsidR="00D00B82">
        <w:rPr>
          <w:rFonts w:ascii="華康標楷體W5" w:eastAsia="標楷體" w:hint="eastAsia"/>
        </w:rPr>
        <w:t>外</w:t>
      </w:r>
      <w:r w:rsidR="001105DC" w:rsidRPr="00703F59">
        <w:rPr>
          <w:rFonts w:ascii="華康標楷體W5" w:eastAsia="標楷體" w:hint="eastAsia"/>
        </w:rPr>
        <w:t>，</w:t>
      </w:r>
      <w:r w:rsidR="00D00B82">
        <w:rPr>
          <w:rFonts w:ascii="華康標楷體W5" w:eastAsia="標楷體" w:hint="eastAsia"/>
        </w:rPr>
        <w:t>並應按</w:t>
      </w:r>
      <w:r w:rsidR="000A3494" w:rsidRPr="00703F59">
        <w:rPr>
          <w:rFonts w:ascii="華康標楷體W5" w:eastAsia="標楷體" w:hint="eastAsia"/>
        </w:rPr>
        <w:t>資料之機密等級限制使用</w:t>
      </w:r>
      <w:r w:rsidR="00F759C1">
        <w:rPr>
          <w:rFonts w:ascii="華康標楷體W5" w:eastAsia="標楷體" w:hint="eastAsia"/>
        </w:rPr>
        <w:t>之</w:t>
      </w:r>
      <w:r w:rsidR="000A3494" w:rsidRPr="00703F59">
        <w:rPr>
          <w:rFonts w:ascii="華康標楷體W5" w:eastAsia="標楷體" w:hint="eastAsia"/>
        </w:rPr>
        <w:t>範圍。</w:t>
      </w:r>
    </w:p>
    <w:p w:rsidR="00D00B82" w:rsidRPr="00703F59" w:rsidRDefault="00140F76" w:rsidP="00E018B4">
      <w:pPr>
        <w:spacing w:line="320" w:lineRule="exact"/>
        <w:ind w:left="1296" w:hangingChars="390" w:hanging="936"/>
        <w:rPr>
          <w:rFonts w:ascii="華康標楷體W5" w:eastAsia="標楷體"/>
        </w:rPr>
      </w:pPr>
      <w:r>
        <w:rPr>
          <w:rFonts w:ascii="華康標楷體W5" w:eastAsia="標楷體" w:hint="eastAsia"/>
        </w:rPr>
        <w:t>三</w:t>
      </w:r>
      <w:r>
        <w:rPr>
          <w:rFonts w:ascii="華康標楷體W5" w:eastAsia="標楷體" w:hint="eastAsia"/>
        </w:rPr>
        <w:t xml:space="preserve">  </w:t>
      </w:r>
      <w:r w:rsidR="00D00B82">
        <w:rPr>
          <w:rFonts w:ascii="華康標楷體W5" w:eastAsia="標楷體" w:hint="eastAsia"/>
        </w:rPr>
        <w:t>十、</w:t>
      </w:r>
      <w:r w:rsidR="00F759C1" w:rsidRPr="00F759C1">
        <w:rPr>
          <w:rFonts w:ascii="華康標楷體W5" w:eastAsia="標楷體" w:hint="eastAsia"/>
        </w:rPr>
        <w:t>公務統計除秘密類外，</w:t>
      </w:r>
      <w:proofErr w:type="gramStart"/>
      <w:r w:rsidR="00F759C1" w:rsidRPr="00F759C1">
        <w:rPr>
          <w:rFonts w:ascii="華康標楷體W5" w:eastAsia="標楷體" w:hint="eastAsia"/>
        </w:rPr>
        <w:t>餘得供</w:t>
      </w:r>
      <w:proofErr w:type="gramEnd"/>
      <w:r w:rsidR="00F759C1" w:rsidRPr="00F759C1">
        <w:rPr>
          <w:rFonts w:ascii="華康標楷體W5" w:eastAsia="標楷體" w:hint="eastAsia"/>
        </w:rPr>
        <w:t>公眾閱覽及詢問；</w:t>
      </w:r>
      <w:r w:rsidR="00F759C1" w:rsidRPr="00F759C1">
        <w:rPr>
          <w:rFonts w:ascii="標楷體" w:eastAsia="標楷體" w:hAnsi="標楷體" w:hint="eastAsia"/>
        </w:rPr>
        <w:t>其中有關公眾權益之統計資料項目，應按規定時期及條件，於一定地域公告之</w:t>
      </w:r>
      <w:r w:rsidR="00F759C1" w:rsidRPr="00F759C1">
        <w:rPr>
          <w:rFonts w:ascii="華康標楷體W5" w:eastAsia="標楷體" w:hint="eastAsia"/>
        </w:rPr>
        <w:t>。</w:t>
      </w:r>
    </w:p>
    <w:p w:rsidR="00C726A5" w:rsidRPr="00703F59" w:rsidRDefault="00C726A5" w:rsidP="00CA6495">
      <w:pPr>
        <w:spacing w:line="160" w:lineRule="atLeast"/>
        <w:ind w:leftChars="0" w:left="0" w:firstLineChars="0" w:firstLine="0"/>
        <w:rPr>
          <w:rFonts w:ascii="華康標楷體W5" w:eastAsia="標楷體"/>
          <w:sz w:val="32"/>
          <w:szCs w:val="32"/>
        </w:rPr>
      </w:pPr>
      <w:r w:rsidRPr="00703F59">
        <w:rPr>
          <w:rFonts w:ascii="華康標楷體W5" w:eastAsia="標楷體" w:hint="eastAsia"/>
          <w:sz w:val="32"/>
          <w:szCs w:val="32"/>
        </w:rPr>
        <w:t>玖、權責分工</w:t>
      </w:r>
    </w:p>
    <w:p w:rsidR="00F93A75" w:rsidRDefault="00D00B82" w:rsidP="00E018B4">
      <w:pPr>
        <w:spacing w:line="320" w:lineRule="exact"/>
        <w:ind w:left="1296" w:hangingChars="390" w:hanging="936"/>
        <w:rPr>
          <w:rFonts w:ascii="華康標楷體W5" w:eastAsia="標楷體"/>
        </w:rPr>
      </w:pPr>
      <w:r>
        <w:rPr>
          <w:rFonts w:ascii="華康標楷體W5" w:eastAsia="標楷體" w:hint="eastAsia"/>
        </w:rPr>
        <w:t>三</w:t>
      </w:r>
      <w:r w:rsidR="00475AE7" w:rsidRPr="00703F59">
        <w:rPr>
          <w:rFonts w:ascii="華康標楷體W5" w:eastAsia="標楷體" w:hint="eastAsia"/>
        </w:rPr>
        <w:t>十</w:t>
      </w:r>
      <w:r w:rsidR="00140F76">
        <w:rPr>
          <w:rFonts w:ascii="華康標楷體W5" w:eastAsia="標楷體" w:hint="eastAsia"/>
        </w:rPr>
        <w:t>一</w:t>
      </w:r>
      <w:r w:rsidR="00C726A5" w:rsidRPr="00703F59">
        <w:rPr>
          <w:rFonts w:ascii="華康標楷體W5" w:eastAsia="標楷體" w:hint="eastAsia"/>
        </w:rPr>
        <w:t>、</w:t>
      </w:r>
      <w:r w:rsidR="00F93A75" w:rsidRPr="00F93A75">
        <w:rPr>
          <w:rFonts w:ascii="標楷體" w:eastAsia="標楷體" w:hAnsi="標楷體" w:cs="HiddenHorzOCR" w:hint="eastAsia"/>
          <w:szCs w:val="24"/>
        </w:rPr>
        <w:t>雲林縣警察局公務統計報表程式</w:t>
      </w:r>
      <w:r w:rsidR="00F93A75" w:rsidRPr="00F93A75">
        <w:rPr>
          <w:rFonts w:ascii="華康標楷體W5" w:eastAsia="標楷體" w:hint="eastAsia"/>
        </w:rPr>
        <w:t>由本局主辦統計人員會同業務單位商訂之，增刪或修訂時亦同。</w:t>
      </w:r>
    </w:p>
    <w:p w:rsidR="00C726A5" w:rsidRPr="00703F59" w:rsidRDefault="00D00B82" w:rsidP="00E018B4">
      <w:pPr>
        <w:spacing w:line="320" w:lineRule="exact"/>
        <w:ind w:left="1296" w:hangingChars="390" w:hanging="936"/>
        <w:rPr>
          <w:rFonts w:ascii="華康標楷體W5" w:eastAsia="標楷體"/>
        </w:rPr>
      </w:pPr>
      <w:r>
        <w:rPr>
          <w:rFonts w:ascii="華康標楷體W5" w:eastAsia="標楷體" w:hint="eastAsia"/>
        </w:rPr>
        <w:t>三</w:t>
      </w:r>
      <w:r w:rsidR="00475AE7" w:rsidRPr="00703F59">
        <w:rPr>
          <w:rFonts w:ascii="華康標楷體W5" w:eastAsia="標楷體" w:hint="eastAsia"/>
        </w:rPr>
        <w:t>十</w:t>
      </w:r>
      <w:r w:rsidR="00140F76">
        <w:rPr>
          <w:rFonts w:ascii="華康標楷體W5" w:eastAsia="標楷體" w:hint="eastAsia"/>
        </w:rPr>
        <w:t>二</w:t>
      </w:r>
      <w:r w:rsidR="00C726A5" w:rsidRPr="00703F59">
        <w:rPr>
          <w:rFonts w:ascii="華康標楷體W5" w:eastAsia="標楷體" w:hint="eastAsia"/>
        </w:rPr>
        <w:t>、</w:t>
      </w:r>
      <w:r w:rsidR="00A00A96" w:rsidRPr="00A00A96">
        <w:rPr>
          <w:rFonts w:ascii="華康標楷體W5" w:eastAsia="標楷體" w:hint="eastAsia"/>
        </w:rPr>
        <w:t>公務統計資料來源，凡屬</w:t>
      </w:r>
      <w:proofErr w:type="gramStart"/>
      <w:r w:rsidR="00A00A96" w:rsidRPr="00A00A96">
        <w:rPr>
          <w:rFonts w:ascii="華康標楷體W5" w:eastAsia="標楷體" w:hint="eastAsia"/>
        </w:rPr>
        <w:t>登記冊者</w:t>
      </w:r>
      <w:proofErr w:type="gramEnd"/>
      <w:r w:rsidR="00A00A96" w:rsidRPr="00A00A96">
        <w:rPr>
          <w:rFonts w:ascii="華康標楷體W5" w:eastAsia="標楷體" w:hint="eastAsia"/>
        </w:rPr>
        <w:t>由有關單位經辦人員常川記錄，</w:t>
      </w:r>
      <w:proofErr w:type="gramStart"/>
      <w:r w:rsidR="00A00A96" w:rsidRPr="00A00A96">
        <w:rPr>
          <w:rFonts w:ascii="華康標楷體W5" w:eastAsia="標楷體" w:hint="eastAsia"/>
        </w:rPr>
        <w:t>按期過錄</w:t>
      </w:r>
      <w:proofErr w:type="gramEnd"/>
      <w:r w:rsidR="00A00A96" w:rsidRPr="00A00A96">
        <w:rPr>
          <w:rFonts w:ascii="華康標楷體W5" w:eastAsia="標楷體" w:hint="eastAsia"/>
        </w:rPr>
        <w:t>、彙集、整理，依照統計報表程式產生公務統計報告表。</w:t>
      </w:r>
    </w:p>
    <w:p w:rsidR="00C726A5" w:rsidRPr="00703F59" w:rsidRDefault="00D00B82" w:rsidP="00E018B4">
      <w:pPr>
        <w:spacing w:line="320" w:lineRule="exact"/>
        <w:ind w:left="1296" w:hangingChars="390" w:hanging="936"/>
        <w:rPr>
          <w:rFonts w:ascii="華康標楷體W5" w:eastAsia="標楷體"/>
        </w:rPr>
      </w:pPr>
      <w:r>
        <w:rPr>
          <w:rFonts w:ascii="華康標楷體W5" w:eastAsia="標楷體" w:hint="eastAsia"/>
        </w:rPr>
        <w:t>三</w:t>
      </w:r>
      <w:r w:rsidR="00475AE7" w:rsidRPr="00703F59">
        <w:rPr>
          <w:rFonts w:ascii="華康標楷體W5" w:eastAsia="標楷體" w:hint="eastAsia"/>
        </w:rPr>
        <w:t>十</w:t>
      </w:r>
      <w:r w:rsidR="00140F76">
        <w:rPr>
          <w:rFonts w:ascii="華康標楷體W5" w:eastAsia="標楷體" w:hint="eastAsia"/>
        </w:rPr>
        <w:t>三</w:t>
      </w:r>
      <w:r w:rsidR="00C726A5" w:rsidRPr="00703F59">
        <w:rPr>
          <w:rFonts w:ascii="華康標楷體W5" w:eastAsia="標楷體" w:hint="eastAsia"/>
        </w:rPr>
        <w:t>、公務統計報表之編製，由</w:t>
      </w:r>
      <w:r w:rsidR="00113B20">
        <w:rPr>
          <w:rFonts w:ascii="華康標楷體W5" w:eastAsia="標楷體" w:hint="eastAsia"/>
        </w:rPr>
        <w:t>機關首長或業務</w:t>
      </w:r>
      <w:r w:rsidR="00AB407F" w:rsidRPr="00703F59">
        <w:rPr>
          <w:rFonts w:ascii="華康標楷體W5" w:eastAsia="標楷體" w:hint="eastAsia"/>
        </w:rPr>
        <w:t>主管</w:t>
      </w:r>
      <w:r w:rsidR="00C726A5" w:rsidRPr="00703F59">
        <w:rPr>
          <w:rFonts w:ascii="華康標楷體W5" w:eastAsia="標楷體" w:hint="eastAsia"/>
        </w:rPr>
        <w:t>指定有關業務人員負責辦理。</w:t>
      </w:r>
    </w:p>
    <w:p w:rsidR="00C726A5" w:rsidRPr="00703F59" w:rsidRDefault="00C726A5" w:rsidP="00E018B4">
      <w:pPr>
        <w:spacing w:line="320" w:lineRule="exact"/>
        <w:ind w:left="1296" w:hangingChars="390" w:hanging="936"/>
        <w:rPr>
          <w:rFonts w:ascii="華康標楷體W5" w:eastAsia="標楷體"/>
        </w:rPr>
      </w:pPr>
      <w:r w:rsidRPr="00703F59">
        <w:rPr>
          <w:rFonts w:ascii="華康標楷體W5" w:eastAsia="標楷體" w:hint="eastAsia"/>
        </w:rPr>
        <w:t>三</w:t>
      </w:r>
      <w:r w:rsidR="00D74914" w:rsidRPr="00703F59">
        <w:rPr>
          <w:rFonts w:ascii="華康標楷體W5" w:eastAsia="標楷體" w:hint="eastAsia"/>
        </w:rPr>
        <w:t>十</w:t>
      </w:r>
      <w:r w:rsidR="00140F76">
        <w:rPr>
          <w:rFonts w:ascii="華康標楷體W5" w:eastAsia="標楷體" w:hint="eastAsia"/>
        </w:rPr>
        <w:t>四</w:t>
      </w:r>
      <w:r w:rsidRPr="00703F59">
        <w:rPr>
          <w:rFonts w:ascii="華康標楷體W5" w:eastAsia="標楷體" w:hint="eastAsia"/>
        </w:rPr>
        <w:t>、公務統計報表之編製、審查及發布之分工方式，依附錄二</w:t>
      </w:r>
      <w:r w:rsidR="00D74914" w:rsidRPr="00703F59">
        <w:rPr>
          <w:rFonts w:ascii="華康標楷體W5" w:eastAsia="標楷體" w:hint="eastAsia"/>
        </w:rPr>
        <w:t>雲林縣</w:t>
      </w:r>
      <w:r w:rsidR="00113B20">
        <w:rPr>
          <w:rFonts w:ascii="華康標楷體W5" w:eastAsia="標楷體" w:hint="eastAsia"/>
        </w:rPr>
        <w:t>警察</w:t>
      </w:r>
      <w:r w:rsidR="00D74914" w:rsidRPr="00703F59">
        <w:rPr>
          <w:rFonts w:ascii="華康標楷體W5" w:eastAsia="標楷體" w:hint="eastAsia"/>
        </w:rPr>
        <w:t>局</w:t>
      </w:r>
      <w:r w:rsidRPr="00703F59">
        <w:rPr>
          <w:rFonts w:ascii="華康標楷體W5" w:eastAsia="標楷體" w:hint="eastAsia"/>
        </w:rPr>
        <w:t>公務統計表冊細部權責區分表之規定辦理。</w:t>
      </w:r>
    </w:p>
    <w:p w:rsidR="00C726A5" w:rsidRPr="00703F59" w:rsidRDefault="00C726A5" w:rsidP="00CA6495">
      <w:pPr>
        <w:spacing w:line="160" w:lineRule="atLeast"/>
        <w:ind w:leftChars="0" w:left="0" w:firstLineChars="0" w:firstLine="0"/>
        <w:rPr>
          <w:rFonts w:ascii="華康標楷體W5" w:eastAsia="標楷體"/>
          <w:sz w:val="32"/>
          <w:szCs w:val="32"/>
        </w:rPr>
      </w:pPr>
      <w:r w:rsidRPr="00703F59">
        <w:rPr>
          <w:rFonts w:ascii="華康標楷體W5" w:eastAsia="標楷體" w:hint="eastAsia"/>
          <w:sz w:val="32"/>
          <w:szCs w:val="32"/>
        </w:rPr>
        <w:t>拾、聯繫方法</w:t>
      </w:r>
    </w:p>
    <w:p w:rsidR="00C726A5" w:rsidRPr="00703F59" w:rsidRDefault="00FC3E67" w:rsidP="00E018B4">
      <w:pPr>
        <w:spacing w:line="320" w:lineRule="exact"/>
        <w:ind w:left="1296" w:hangingChars="390" w:hanging="936"/>
        <w:rPr>
          <w:rFonts w:ascii="華康標楷體W5" w:eastAsia="標楷體"/>
        </w:rPr>
      </w:pPr>
      <w:r w:rsidRPr="00703F59">
        <w:rPr>
          <w:rFonts w:ascii="華康標楷體W5" w:eastAsia="標楷體" w:hint="eastAsia"/>
        </w:rPr>
        <w:t>三</w:t>
      </w:r>
      <w:r w:rsidR="00475AE7" w:rsidRPr="00703F59">
        <w:rPr>
          <w:rFonts w:ascii="華康標楷體W5" w:eastAsia="標楷體" w:hint="eastAsia"/>
        </w:rPr>
        <w:t>十</w:t>
      </w:r>
      <w:r w:rsidR="00140F76">
        <w:rPr>
          <w:rFonts w:ascii="華康標楷體W5" w:eastAsia="標楷體" w:hint="eastAsia"/>
        </w:rPr>
        <w:t>五</w:t>
      </w:r>
      <w:r w:rsidR="00C726A5" w:rsidRPr="00703F59">
        <w:rPr>
          <w:rFonts w:ascii="華康標楷體W5" w:eastAsia="標楷體" w:hint="eastAsia"/>
        </w:rPr>
        <w:t>、為利本方案之實施，</w:t>
      </w:r>
      <w:r w:rsidR="00816547">
        <w:rPr>
          <w:rFonts w:ascii="華康標楷體W5" w:eastAsia="標楷體" w:hint="eastAsia"/>
        </w:rPr>
        <w:t>本局</w:t>
      </w:r>
      <w:r w:rsidR="000E45D8">
        <w:rPr>
          <w:rFonts w:ascii="華康標楷體W5" w:eastAsia="標楷體" w:hint="eastAsia"/>
        </w:rPr>
        <w:t>及所屬</w:t>
      </w:r>
      <w:r w:rsidRPr="00703F59">
        <w:rPr>
          <w:rFonts w:ascii="華康標楷體W5" w:eastAsia="標楷體" w:hint="eastAsia"/>
        </w:rPr>
        <w:t>各</w:t>
      </w:r>
      <w:r w:rsidR="00C726A5" w:rsidRPr="00703F59">
        <w:rPr>
          <w:rFonts w:ascii="華康標楷體W5" w:eastAsia="標楷體" w:hint="eastAsia"/>
        </w:rPr>
        <w:t>單位應指定專人，辦理</w:t>
      </w:r>
      <w:r w:rsidR="00113B20">
        <w:rPr>
          <w:rFonts w:ascii="華康標楷體W5" w:eastAsia="標楷體" w:hint="eastAsia"/>
        </w:rPr>
        <w:t>各</w:t>
      </w:r>
      <w:r w:rsidR="00C726A5" w:rsidRPr="00703F59">
        <w:rPr>
          <w:rFonts w:ascii="華康標楷體W5" w:eastAsia="標楷體" w:hint="eastAsia"/>
        </w:rPr>
        <w:t>該單位統計工作</w:t>
      </w:r>
      <w:r w:rsidR="005D4F77" w:rsidRPr="005D4F77">
        <w:rPr>
          <w:rFonts w:ascii="標楷體" w:eastAsia="標楷體" w:hAnsi="標楷體" w:hint="eastAsia"/>
        </w:rPr>
        <w:t>，並視業務</w:t>
      </w:r>
      <w:r w:rsidR="005D4F77" w:rsidRPr="00CA6495">
        <w:rPr>
          <w:rFonts w:ascii="華康標楷體W5" w:eastAsia="標楷體" w:hint="eastAsia"/>
        </w:rPr>
        <w:t>需要</w:t>
      </w:r>
      <w:r w:rsidR="005D4F77" w:rsidRPr="005D4F77">
        <w:rPr>
          <w:rFonts w:ascii="標楷體" w:eastAsia="標楷體" w:hAnsi="標楷體" w:hint="eastAsia"/>
        </w:rPr>
        <w:t>增加之</w:t>
      </w:r>
      <w:r w:rsidR="00C726A5" w:rsidRPr="00703F59">
        <w:rPr>
          <w:rFonts w:ascii="華康標楷體W5" w:eastAsia="標楷體" w:hint="eastAsia"/>
        </w:rPr>
        <w:t>。</w:t>
      </w:r>
      <w:r w:rsidRPr="00703F59">
        <w:rPr>
          <w:rFonts w:ascii="華康標楷體W5" w:eastAsia="標楷體" w:hint="eastAsia"/>
        </w:rPr>
        <w:t>前項</w:t>
      </w:r>
      <w:r w:rsidR="00816547">
        <w:rPr>
          <w:rFonts w:ascii="華康標楷體W5" w:eastAsia="標楷體" w:hint="eastAsia"/>
        </w:rPr>
        <w:t>專（兼）</w:t>
      </w:r>
      <w:r w:rsidRPr="00703F59">
        <w:rPr>
          <w:rFonts w:ascii="華康標楷體W5" w:eastAsia="標楷體" w:hint="eastAsia"/>
        </w:rPr>
        <w:t>辦統計人員名冊，應送本局會計</w:t>
      </w:r>
      <w:r w:rsidR="00DB5661" w:rsidRPr="00703F59">
        <w:rPr>
          <w:rFonts w:ascii="華康標楷體W5" w:eastAsia="標楷體" w:hint="eastAsia"/>
        </w:rPr>
        <w:t>室</w:t>
      </w:r>
      <w:r w:rsidRPr="00703F59">
        <w:rPr>
          <w:rFonts w:ascii="華康標楷體W5" w:eastAsia="標楷體" w:hint="eastAsia"/>
        </w:rPr>
        <w:t>備查</w:t>
      </w:r>
      <w:r w:rsidR="00816547">
        <w:rPr>
          <w:rFonts w:ascii="華康標楷體W5" w:eastAsia="標楷體" w:hint="eastAsia"/>
        </w:rPr>
        <w:t>，遇有異動時亦同</w:t>
      </w:r>
      <w:r w:rsidRPr="00703F59">
        <w:rPr>
          <w:rFonts w:ascii="華康標楷體W5" w:eastAsia="標楷體" w:hint="eastAsia"/>
        </w:rPr>
        <w:t>。</w:t>
      </w:r>
    </w:p>
    <w:p w:rsidR="00C726A5" w:rsidRPr="00703F59" w:rsidRDefault="00D61D4B" w:rsidP="00E018B4">
      <w:pPr>
        <w:spacing w:line="320" w:lineRule="exact"/>
        <w:ind w:left="1296" w:hangingChars="390" w:hanging="936"/>
        <w:rPr>
          <w:rFonts w:ascii="華康標楷體W5" w:eastAsia="標楷體"/>
        </w:rPr>
      </w:pPr>
      <w:r w:rsidRPr="00703F59">
        <w:rPr>
          <w:rFonts w:ascii="華康標楷體W5" w:eastAsia="標楷體" w:hint="eastAsia"/>
        </w:rPr>
        <w:t>三</w:t>
      </w:r>
      <w:r w:rsidR="00475AE7" w:rsidRPr="00703F59">
        <w:rPr>
          <w:rFonts w:ascii="華康標楷體W5" w:eastAsia="標楷體" w:hint="eastAsia"/>
        </w:rPr>
        <w:t>十</w:t>
      </w:r>
      <w:r w:rsidR="00140F76">
        <w:rPr>
          <w:rFonts w:ascii="華康標楷體W5" w:eastAsia="標楷體" w:hint="eastAsia"/>
        </w:rPr>
        <w:t>六</w:t>
      </w:r>
      <w:r w:rsidR="00C726A5" w:rsidRPr="00703F59">
        <w:rPr>
          <w:rFonts w:ascii="華康標楷體W5" w:eastAsia="標楷體" w:hint="eastAsia"/>
        </w:rPr>
        <w:t>、</w:t>
      </w:r>
      <w:r w:rsidR="005D4F77" w:rsidRPr="005D4F77">
        <w:rPr>
          <w:rFonts w:ascii="華康標楷體W5" w:eastAsia="標楷體" w:hint="eastAsia"/>
        </w:rPr>
        <w:t>公務統計表冊、科目、單位及報表格式遇有法令修正或業務變更需修訂時，應由有關業務人員通知主辦統計人員隨時配合增刪修訂。</w:t>
      </w:r>
    </w:p>
    <w:p w:rsidR="00C726A5" w:rsidRPr="00703F59" w:rsidRDefault="00350599" w:rsidP="00E018B4">
      <w:pPr>
        <w:spacing w:line="320" w:lineRule="exact"/>
        <w:ind w:left="1296" w:hangingChars="390" w:hanging="936"/>
        <w:rPr>
          <w:rFonts w:ascii="華康標楷體W5" w:eastAsia="標楷體"/>
        </w:rPr>
      </w:pPr>
      <w:r>
        <w:rPr>
          <w:rFonts w:ascii="華康標楷體W5" w:eastAsia="標楷體"/>
          <w:noProof/>
        </w:rPr>
        <w:pict>
          <v:shape id="_x0000_s1029" type="#_x0000_t202" style="position:absolute;left:0;text-align:left;margin-left:208.8pt;margin-top:56pt;width:63.75pt;height:33.75pt;z-index:251660288" filled="f" stroked="f">
            <v:textbox>
              <w:txbxContent>
                <w:p w:rsidR="00D62631" w:rsidRDefault="00D62631" w:rsidP="00D62631">
                  <w:pPr>
                    <w:ind w:left="595" w:hanging="235"/>
                  </w:pPr>
                  <w:r>
                    <w:rPr>
                      <w:rFonts w:hint="eastAsia"/>
                    </w:rPr>
                    <w:t>3</w:t>
                  </w:r>
                </w:p>
              </w:txbxContent>
            </v:textbox>
          </v:shape>
        </w:pict>
      </w:r>
      <w:r w:rsidR="00874CDC" w:rsidRPr="00703F59">
        <w:rPr>
          <w:rFonts w:ascii="華康標楷體W5" w:eastAsia="標楷體" w:hint="eastAsia"/>
        </w:rPr>
        <w:t>三</w:t>
      </w:r>
      <w:r w:rsidR="00475AE7" w:rsidRPr="00703F59">
        <w:rPr>
          <w:rFonts w:ascii="華康標楷體W5" w:eastAsia="標楷體" w:hint="eastAsia"/>
        </w:rPr>
        <w:t>十</w:t>
      </w:r>
      <w:r w:rsidR="00140F76">
        <w:rPr>
          <w:rFonts w:ascii="華康標楷體W5" w:eastAsia="標楷體" w:hint="eastAsia"/>
        </w:rPr>
        <w:t>七</w:t>
      </w:r>
      <w:r w:rsidR="00C726A5" w:rsidRPr="00703F59">
        <w:rPr>
          <w:rFonts w:ascii="華康標楷體W5" w:eastAsia="標楷體" w:hint="eastAsia"/>
        </w:rPr>
        <w:t>、為</w:t>
      </w:r>
      <w:r w:rsidR="00B9681D">
        <w:rPr>
          <w:rFonts w:ascii="華康標楷體W5" w:eastAsia="標楷體" w:hint="eastAsia"/>
        </w:rPr>
        <w:t>改進</w:t>
      </w:r>
      <w:r w:rsidR="00C726A5" w:rsidRPr="00703F59">
        <w:rPr>
          <w:rFonts w:ascii="華康標楷體W5" w:eastAsia="標楷體" w:hint="eastAsia"/>
        </w:rPr>
        <w:t>本方案統計工作或</w:t>
      </w:r>
      <w:r w:rsidR="00B9681D">
        <w:rPr>
          <w:rFonts w:ascii="華康標楷體W5" w:eastAsia="標楷體" w:hint="eastAsia"/>
        </w:rPr>
        <w:t>研究</w:t>
      </w:r>
      <w:r w:rsidR="00C726A5" w:rsidRPr="00703F59">
        <w:rPr>
          <w:rFonts w:ascii="華康標楷體W5" w:eastAsia="標楷體" w:hint="eastAsia"/>
        </w:rPr>
        <w:t>其他有關統計事項，得由</w:t>
      </w:r>
      <w:r w:rsidR="00874CDC" w:rsidRPr="00703F59">
        <w:rPr>
          <w:rFonts w:ascii="華康標楷體W5" w:eastAsia="標楷體" w:hint="eastAsia"/>
        </w:rPr>
        <w:t>本局</w:t>
      </w:r>
      <w:r w:rsidR="00B9681D">
        <w:rPr>
          <w:rFonts w:ascii="華康標楷體W5" w:eastAsia="標楷體" w:hint="eastAsia"/>
        </w:rPr>
        <w:t>主辦統計人員，定期召集各業務單位專（兼）</w:t>
      </w:r>
      <w:r w:rsidR="00874CDC" w:rsidRPr="00703F59">
        <w:rPr>
          <w:rFonts w:ascii="華康標楷體W5" w:eastAsia="標楷體" w:hint="eastAsia"/>
        </w:rPr>
        <w:t>辦</w:t>
      </w:r>
      <w:r w:rsidR="00C726A5" w:rsidRPr="00703F59">
        <w:rPr>
          <w:rFonts w:ascii="華康標楷體W5" w:eastAsia="標楷體" w:hint="eastAsia"/>
        </w:rPr>
        <w:t>統計</w:t>
      </w:r>
      <w:r w:rsidR="00874CDC" w:rsidRPr="00703F59">
        <w:rPr>
          <w:rFonts w:ascii="華康標楷體W5" w:eastAsia="標楷體" w:hint="eastAsia"/>
        </w:rPr>
        <w:t>工作</w:t>
      </w:r>
      <w:r w:rsidR="00C726A5" w:rsidRPr="00703F59">
        <w:rPr>
          <w:rFonts w:ascii="華康標楷體W5" w:eastAsia="標楷體" w:hint="eastAsia"/>
        </w:rPr>
        <w:t>人員開會檢討之。</w:t>
      </w:r>
    </w:p>
    <w:p w:rsidR="00C726A5" w:rsidRPr="00B75588" w:rsidRDefault="0062405D" w:rsidP="00E018B4">
      <w:pPr>
        <w:spacing w:line="320" w:lineRule="exact"/>
        <w:ind w:left="1296" w:hangingChars="390" w:hanging="936"/>
        <w:rPr>
          <w:rFonts w:ascii="華康標楷體W5" w:eastAsia="標楷體"/>
        </w:rPr>
      </w:pPr>
      <w:r w:rsidRPr="00703F59">
        <w:rPr>
          <w:rFonts w:ascii="華康標楷體W5" w:eastAsia="標楷體" w:hint="eastAsia"/>
        </w:rPr>
        <w:lastRenderedPageBreak/>
        <w:t>三</w:t>
      </w:r>
      <w:r w:rsidR="00475AE7" w:rsidRPr="00703F59">
        <w:rPr>
          <w:rFonts w:ascii="華康標楷體W5" w:eastAsia="標楷體" w:hint="eastAsia"/>
        </w:rPr>
        <w:t>十</w:t>
      </w:r>
      <w:r w:rsidR="00140F76">
        <w:rPr>
          <w:rFonts w:ascii="華康標楷體W5" w:eastAsia="標楷體" w:hint="eastAsia"/>
        </w:rPr>
        <w:t>八</w:t>
      </w:r>
      <w:r w:rsidR="00C726A5" w:rsidRPr="00703F59">
        <w:rPr>
          <w:rFonts w:ascii="華康標楷體W5" w:eastAsia="標楷體" w:hint="eastAsia"/>
        </w:rPr>
        <w:t>、</w:t>
      </w:r>
      <w:r w:rsidR="00B75588" w:rsidRPr="00B75588">
        <w:rPr>
          <w:rFonts w:ascii="華康標楷體W5" w:eastAsia="標楷體" w:hint="eastAsia"/>
        </w:rPr>
        <w:t>本局統計人員辦理公務統計需要參考各項原始資料時，</w:t>
      </w:r>
      <w:proofErr w:type="gramStart"/>
      <w:r w:rsidR="00B75588" w:rsidRPr="00B75588">
        <w:rPr>
          <w:rFonts w:ascii="華康標楷體W5" w:eastAsia="標楷體" w:hint="eastAsia"/>
        </w:rPr>
        <w:t>得調閱</w:t>
      </w:r>
      <w:proofErr w:type="gramEnd"/>
      <w:r w:rsidR="00B75588" w:rsidRPr="00B75588">
        <w:rPr>
          <w:rFonts w:ascii="華康標楷體W5" w:eastAsia="標楷體" w:hint="eastAsia"/>
        </w:rPr>
        <w:t>業務單位有關檔案表冊，各業務單位應充分提供。</w:t>
      </w:r>
    </w:p>
    <w:p w:rsidR="00882C02" w:rsidRDefault="00B75588" w:rsidP="00E018B4">
      <w:pPr>
        <w:spacing w:line="320" w:lineRule="exact"/>
        <w:ind w:left="1296" w:hangingChars="390" w:hanging="936"/>
        <w:rPr>
          <w:rFonts w:ascii="華康標楷體W5" w:eastAsia="標楷體"/>
        </w:rPr>
      </w:pPr>
      <w:r w:rsidRPr="000C3644">
        <w:rPr>
          <w:rFonts w:ascii="華康標楷體W5" w:eastAsia="標楷體" w:hint="eastAsia"/>
        </w:rPr>
        <w:t>三</w:t>
      </w:r>
      <w:r w:rsidR="007232E1" w:rsidRPr="000C3644">
        <w:rPr>
          <w:rFonts w:ascii="華康標楷體W5" w:eastAsia="標楷體" w:hint="eastAsia"/>
        </w:rPr>
        <w:t>十</w:t>
      </w:r>
      <w:r w:rsidR="00140F76">
        <w:rPr>
          <w:rFonts w:ascii="華康標楷體W5" w:eastAsia="標楷體" w:hint="eastAsia"/>
        </w:rPr>
        <w:t>九</w:t>
      </w:r>
      <w:r w:rsidR="007232E1" w:rsidRPr="005D4F77">
        <w:rPr>
          <w:rFonts w:ascii="華康標楷體W5" w:eastAsia="標楷體" w:hint="eastAsia"/>
        </w:rPr>
        <w:t>、</w:t>
      </w:r>
      <w:r w:rsidR="000C3644" w:rsidRPr="000C3644">
        <w:rPr>
          <w:rFonts w:ascii="華康標楷體W5" w:eastAsia="標楷體" w:hint="eastAsia"/>
        </w:rPr>
        <w:t>本局各單位應用公務統計資料進行分析，簽報機關首長時，所用資料應依據</w:t>
      </w:r>
      <w:r w:rsidR="000860FC" w:rsidRPr="000860FC">
        <w:rPr>
          <w:rFonts w:ascii="華康標楷體W5" w:eastAsia="標楷體" w:hint="eastAsia"/>
        </w:rPr>
        <w:t>主辦統計人員</w:t>
      </w:r>
      <w:r w:rsidR="000C3644" w:rsidRPr="000C3644">
        <w:rPr>
          <w:rFonts w:ascii="華康標楷體W5" w:eastAsia="標楷體" w:hint="eastAsia"/>
        </w:rPr>
        <w:t>發布之資料；若資料尚未發布時，應先會知主辦統計人員審核後使用。</w:t>
      </w:r>
    </w:p>
    <w:p w:rsidR="003B3D28" w:rsidRDefault="00140F76" w:rsidP="00E018B4">
      <w:pPr>
        <w:spacing w:line="320" w:lineRule="exact"/>
        <w:ind w:left="1320" w:hangingChars="400" w:hanging="960"/>
        <w:rPr>
          <w:rFonts w:ascii="華康標楷體W5" w:eastAsia="標楷體"/>
        </w:rPr>
      </w:pPr>
      <w:r>
        <w:rPr>
          <w:rFonts w:ascii="華康標楷體W5" w:eastAsia="標楷體" w:hint="eastAsia"/>
        </w:rPr>
        <w:t xml:space="preserve">四　</w:t>
      </w:r>
      <w:r w:rsidR="00370529">
        <w:rPr>
          <w:rFonts w:ascii="華康標楷體W5" w:eastAsia="標楷體" w:hint="eastAsia"/>
        </w:rPr>
        <w:t>十、</w:t>
      </w:r>
      <w:r w:rsidR="003B3D28" w:rsidRPr="003B3D28">
        <w:rPr>
          <w:rFonts w:ascii="華康標楷體W5" w:eastAsia="標楷體" w:hint="eastAsia"/>
        </w:rPr>
        <w:t>本局所辦公務統計採用</w:t>
      </w:r>
      <w:r w:rsidR="003B3D28" w:rsidRPr="003B3D28">
        <w:rPr>
          <w:rFonts w:eastAsia="標楷體" w:hAnsi="標楷體" w:hint="eastAsia"/>
          <w:spacing w:val="-10"/>
          <w:szCs w:val="24"/>
        </w:rPr>
        <w:t>資訊</w:t>
      </w:r>
      <w:r w:rsidR="003B3D28" w:rsidRPr="003B3D28">
        <w:rPr>
          <w:rFonts w:ascii="標楷體" w:eastAsia="標楷體" w:hAnsi="標楷體" w:cs="HiddenHorzOCR" w:hint="eastAsia"/>
          <w:szCs w:val="24"/>
        </w:rPr>
        <w:t>系統</w:t>
      </w:r>
      <w:r w:rsidR="003B3D28" w:rsidRPr="003B3D28">
        <w:rPr>
          <w:rFonts w:eastAsia="標楷體" w:hAnsi="標楷體" w:hint="eastAsia"/>
          <w:spacing w:val="-10"/>
          <w:szCs w:val="24"/>
        </w:rPr>
        <w:t>處理</w:t>
      </w:r>
      <w:r w:rsidR="003B3D28" w:rsidRPr="003B3D28">
        <w:rPr>
          <w:rFonts w:ascii="華康標楷體W5" w:eastAsia="標楷體" w:hint="eastAsia"/>
        </w:rPr>
        <w:t>者，有關資料處理作業應由統計、業務及資訊單位共同商定之。</w:t>
      </w:r>
    </w:p>
    <w:p w:rsidR="00370529" w:rsidRDefault="00C726A5" w:rsidP="00CA6495">
      <w:pPr>
        <w:spacing w:line="160" w:lineRule="atLeast"/>
        <w:ind w:leftChars="0" w:left="0" w:firstLineChars="0" w:firstLine="0"/>
        <w:rPr>
          <w:rFonts w:ascii="華康標楷體W5" w:eastAsia="標楷體"/>
          <w:sz w:val="32"/>
          <w:szCs w:val="32"/>
        </w:rPr>
      </w:pPr>
      <w:r w:rsidRPr="00703F59">
        <w:rPr>
          <w:rFonts w:ascii="華康標楷體W5" w:eastAsia="標楷體" w:hint="eastAsia"/>
          <w:sz w:val="32"/>
          <w:szCs w:val="32"/>
        </w:rPr>
        <w:t>拾壹、內部統計稽核</w:t>
      </w:r>
    </w:p>
    <w:p w:rsidR="00C726A5" w:rsidRPr="00370529" w:rsidRDefault="00FD0E7C" w:rsidP="00E018B4">
      <w:pPr>
        <w:spacing w:line="320" w:lineRule="exact"/>
        <w:ind w:left="1296" w:hangingChars="390" w:hanging="936"/>
        <w:rPr>
          <w:rFonts w:ascii="華康標楷體W5" w:eastAsia="標楷體"/>
          <w:sz w:val="32"/>
          <w:szCs w:val="32"/>
        </w:rPr>
      </w:pPr>
      <w:r>
        <w:rPr>
          <w:rFonts w:ascii="華康標楷體W5" w:eastAsia="標楷體" w:hint="eastAsia"/>
        </w:rPr>
        <w:t>四</w:t>
      </w:r>
      <w:r w:rsidR="00475AE7" w:rsidRPr="00703F59">
        <w:rPr>
          <w:rFonts w:ascii="華康標楷體W5" w:eastAsia="標楷體" w:hint="eastAsia"/>
        </w:rPr>
        <w:t>十</w:t>
      </w:r>
      <w:r w:rsidR="00D97186">
        <w:rPr>
          <w:rFonts w:ascii="華康標楷體W5" w:eastAsia="標楷體" w:hint="eastAsia"/>
        </w:rPr>
        <w:t>一</w:t>
      </w:r>
      <w:r w:rsidR="00C726A5" w:rsidRPr="00703F59">
        <w:rPr>
          <w:rFonts w:ascii="華康標楷體W5" w:eastAsia="標楷體" w:hint="eastAsia"/>
        </w:rPr>
        <w:t>、為瞭解</w:t>
      </w:r>
      <w:r w:rsidR="002A650A" w:rsidRPr="00703F59">
        <w:rPr>
          <w:rFonts w:ascii="華康標楷體W5" w:eastAsia="標楷體" w:hint="eastAsia"/>
        </w:rPr>
        <w:t>本局</w:t>
      </w:r>
      <w:r w:rsidR="00C726A5" w:rsidRPr="00703F59">
        <w:rPr>
          <w:rFonts w:ascii="華康標楷體W5" w:eastAsia="標楷體" w:hint="eastAsia"/>
        </w:rPr>
        <w:t>統計工作成效、提高統計效能、增進統計確度，</w:t>
      </w:r>
      <w:r w:rsidR="002A650A" w:rsidRPr="00703F59">
        <w:rPr>
          <w:rFonts w:ascii="華康標楷體W5" w:eastAsia="標楷體" w:hint="eastAsia"/>
        </w:rPr>
        <w:t>本局</w:t>
      </w:r>
      <w:r w:rsidR="008341FE" w:rsidRPr="008341FE">
        <w:rPr>
          <w:rFonts w:ascii="華康標楷體W5" w:eastAsia="標楷體" w:hint="eastAsia"/>
        </w:rPr>
        <w:t>會計室</w:t>
      </w:r>
      <w:r w:rsidR="00C726A5" w:rsidRPr="00703F59">
        <w:rPr>
          <w:rFonts w:ascii="華康標楷體W5" w:eastAsia="標楷體" w:hint="eastAsia"/>
        </w:rPr>
        <w:t>應</w:t>
      </w:r>
      <w:r w:rsidR="00370529">
        <w:rPr>
          <w:rFonts w:ascii="華康標楷體W5" w:eastAsia="標楷體" w:hint="eastAsia"/>
        </w:rPr>
        <w:t>定期或不定期</w:t>
      </w:r>
      <w:r w:rsidR="002A650A" w:rsidRPr="00703F59">
        <w:rPr>
          <w:rFonts w:ascii="華康標楷體W5" w:eastAsia="標楷體" w:hint="eastAsia"/>
        </w:rPr>
        <w:t>派員稽核及複查本局</w:t>
      </w:r>
      <w:r w:rsidR="00370529">
        <w:rPr>
          <w:rFonts w:ascii="華康標楷體W5" w:eastAsia="標楷體" w:hint="eastAsia"/>
        </w:rPr>
        <w:t>及所屬</w:t>
      </w:r>
      <w:r w:rsidR="00C726A5" w:rsidRPr="00703F59">
        <w:rPr>
          <w:rFonts w:ascii="華康標楷體W5" w:eastAsia="標楷體" w:hint="eastAsia"/>
        </w:rPr>
        <w:t>各單位統計工作。</w:t>
      </w:r>
    </w:p>
    <w:p w:rsidR="00C726A5" w:rsidRPr="00703F59" w:rsidRDefault="00FD0E7C" w:rsidP="00E018B4">
      <w:pPr>
        <w:spacing w:line="320" w:lineRule="exact"/>
        <w:ind w:left="1296" w:hangingChars="390" w:hanging="936"/>
        <w:rPr>
          <w:rFonts w:ascii="華康標楷體W5" w:eastAsia="標楷體"/>
        </w:rPr>
      </w:pPr>
      <w:r>
        <w:rPr>
          <w:rFonts w:ascii="華康標楷體W5" w:eastAsia="標楷體" w:hint="eastAsia"/>
        </w:rPr>
        <w:t>四</w:t>
      </w:r>
      <w:r w:rsidR="00475AE7" w:rsidRPr="00703F59">
        <w:rPr>
          <w:rFonts w:ascii="華康標楷體W5" w:eastAsia="標楷體" w:hint="eastAsia"/>
        </w:rPr>
        <w:t>十</w:t>
      </w:r>
      <w:r w:rsidR="00D97186">
        <w:rPr>
          <w:rFonts w:ascii="華康標楷體W5" w:eastAsia="標楷體" w:hint="eastAsia"/>
        </w:rPr>
        <w:t>二</w:t>
      </w:r>
      <w:r w:rsidR="00C726A5" w:rsidRPr="00703F59">
        <w:rPr>
          <w:rFonts w:ascii="華康標楷體W5" w:eastAsia="標楷體" w:hint="eastAsia"/>
        </w:rPr>
        <w:t>、內部統計稽核及複查之對象如下</w:t>
      </w:r>
      <w:r w:rsidR="005B00FB">
        <w:rPr>
          <w:rFonts w:ascii="華康標楷體W5" w:eastAsia="標楷體" w:hint="eastAsia"/>
        </w:rPr>
        <w:t>：</w:t>
      </w:r>
    </w:p>
    <w:p w:rsidR="00FD0E7C" w:rsidRDefault="005B00FB" w:rsidP="00864D06">
      <w:pPr>
        <w:spacing w:line="320" w:lineRule="exact"/>
        <w:ind w:leftChars="355" w:left="1332" w:hangingChars="200" w:hanging="480"/>
        <w:rPr>
          <w:rFonts w:ascii="華康標楷體W5" w:eastAsia="標楷體"/>
        </w:rPr>
      </w:pPr>
      <w:r>
        <w:rPr>
          <w:rFonts w:ascii="標楷體" w:eastAsia="標楷體" w:hAnsi="標楷體" w:cs="HiddenHorzOCR"/>
          <w:szCs w:val="24"/>
        </w:rPr>
        <w:t>（</w:t>
      </w:r>
      <w:r w:rsidR="003B3D28" w:rsidRPr="00320D8A">
        <w:rPr>
          <w:rFonts w:ascii="標楷體" w:eastAsia="標楷體" w:hAnsi="標楷體" w:cs="HiddenHorzOCR" w:hint="eastAsia"/>
          <w:szCs w:val="24"/>
        </w:rPr>
        <w:t>一</w:t>
      </w:r>
      <w:r>
        <w:rPr>
          <w:rFonts w:ascii="標楷體" w:eastAsia="標楷體" w:hAnsi="標楷體" w:cs="HiddenHorzOCR"/>
          <w:szCs w:val="24"/>
        </w:rPr>
        <w:t>）</w:t>
      </w:r>
      <w:r w:rsidR="00C726A5" w:rsidRPr="00703F59">
        <w:rPr>
          <w:rFonts w:ascii="華康標楷體W5" w:eastAsia="標楷體" w:hint="eastAsia"/>
        </w:rPr>
        <w:t>原始統計資料之產生單位。</w:t>
      </w:r>
    </w:p>
    <w:p w:rsidR="00C726A5" w:rsidRPr="00703F59" w:rsidRDefault="005B00FB" w:rsidP="00864D06">
      <w:pPr>
        <w:spacing w:line="320" w:lineRule="exact"/>
        <w:ind w:leftChars="355" w:left="1332" w:hangingChars="200" w:hanging="480"/>
        <w:rPr>
          <w:rFonts w:ascii="華康標楷體W5" w:eastAsia="標楷體"/>
        </w:rPr>
      </w:pPr>
      <w:r>
        <w:rPr>
          <w:rFonts w:ascii="標楷體" w:eastAsia="標楷體" w:hAnsi="標楷體" w:cs="HiddenHorzOCR"/>
          <w:szCs w:val="24"/>
        </w:rPr>
        <w:t>（</w:t>
      </w:r>
      <w:r w:rsidR="003B3D28" w:rsidRPr="00320D8A">
        <w:rPr>
          <w:rFonts w:ascii="標楷體" w:eastAsia="標楷體" w:hAnsi="標楷體" w:cs="HiddenHorzOCR" w:hint="eastAsia"/>
          <w:szCs w:val="24"/>
        </w:rPr>
        <w:t>二</w:t>
      </w:r>
      <w:r>
        <w:rPr>
          <w:rFonts w:ascii="標楷體" w:eastAsia="標楷體" w:hAnsi="標楷體" w:cs="HiddenHorzOCR"/>
          <w:szCs w:val="24"/>
        </w:rPr>
        <w:t>）</w:t>
      </w:r>
      <w:r w:rsidR="00C726A5" w:rsidRPr="00864D06">
        <w:rPr>
          <w:rFonts w:ascii="標楷體" w:eastAsia="標楷體" w:hAnsi="標楷體" w:hint="eastAsia"/>
        </w:rPr>
        <w:t>統計</w:t>
      </w:r>
      <w:r w:rsidR="00C726A5" w:rsidRPr="00703F59">
        <w:rPr>
          <w:rFonts w:ascii="華康標楷體W5" w:eastAsia="標楷體" w:hint="eastAsia"/>
        </w:rPr>
        <w:t>資料之彙整單位。</w:t>
      </w:r>
    </w:p>
    <w:p w:rsidR="00FD0E7C" w:rsidRDefault="005B00FB" w:rsidP="00864D06">
      <w:pPr>
        <w:spacing w:line="320" w:lineRule="exact"/>
        <w:ind w:leftChars="355" w:left="1332" w:hangingChars="200" w:hanging="480"/>
        <w:rPr>
          <w:rFonts w:ascii="華康標楷體W5" w:eastAsia="標楷體"/>
        </w:rPr>
      </w:pPr>
      <w:r>
        <w:rPr>
          <w:rFonts w:ascii="標楷體" w:eastAsia="標楷體" w:hAnsi="標楷體" w:cs="HiddenHorzOCR"/>
          <w:szCs w:val="24"/>
        </w:rPr>
        <w:t>（</w:t>
      </w:r>
      <w:r w:rsidR="003B3D28" w:rsidRPr="00320D8A">
        <w:rPr>
          <w:rFonts w:ascii="標楷體" w:eastAsia="標楷體" w:hAnsi="標楷體" w:cs="HiddenHorzOCR" w:hint="eastAsia"/>
          <w:szCs w:val="24"/>
        </w:rPr>
        <w:t>三</w:t>
      </w:r>
      <w:r>
        <w:rPr>
          <w:rFonts w:ascii="標楷體" w:eastAsia="標楷體" w:hAnsi="標楷體" w:cs="HiddenHorzOCR"/>
          <w:szCs w:val="24"/>
        </w:rPr>
        <w:t>）</w:t>
      </w:r>
      <w:r w:rsidR="00C726A5" w:rsidRPr="00864D06">
        <w:rPr>
          <w:rFonts w:ascii="標楷體" w:eastAsia="標楷體" w:hAnsi="標楷體" w:hint="eastAsia"/>
        </w:rPr>
        <w:t>最終</w:t>
      </w:r>
      <w:r w:rsidR="00C726A5" w:rsidRPr="00703F59">
        <w:rPr>
          <w:rFonts w:ascii="華康標楷體W5" w:eastAsia="標楷體" w:hint="eastAsia"/>
        </w:rPr>
        <w:t>統計結果之發布及統計分析單位。</w:t>
      </w:r>
    </w:p>
    <w:p w:rsidR="00A72409" w:rsidRPr="00703F59" w:rsidRDefault="00FD0E7C" w:rsidP="00E018B4">
      <w:pPr>
        <w:spacing w:line="320" w:lineRule="exact"/>
        <w:ind w:left="1296" w:hangingChars="390" w:hanging="936"/>
        <w:rPr>
          <w:rFonts w:ascii="華康標楷體W5" w:eastAsia="標楷體"/>
        </w:rPr>
      </w:pPr>
      <w:r>
        <w:rPr>
          <w:rFonts w:ascii="華康標楷體W5" w:eastAsia="標楷體" w:hint="eastAsia"/>
        </w:rPr>
        <w:t>四</w:t>
      </w:r>
      <w:r w:rsidR="00475AE7" w:rsidRPr="00703F59">
        <w:rPr>
          <w:rFonts w:ascii="華康標楷體W5" w:eastAsia="標楷體" w:hint="eastAsia"/>
        </w:rPr>
        <w:t>十</w:t>
      </w:r>
      <w:r w:rsidR="00D97186">
        <w:rPr>
          <w:rFonts w:ascii="華康標楷體W5" w:eastAsia="標楷體" w:hint="eastAsia"/>
        </w:rPr>
        <w:t>三</w:t>
      </w:r>
      <w:r w:rsidR="00C726A5" w:rsidRPr="00703F59">
        <w:rPr>
          <w:rFonts w:ascii="華康標楷體W5" w:eastAsia="標楷體" w:hint="eastAsia"/>
        </w:rPr>
        <w:t>、</w:t>
      </w:r>
      <w:r w:rsidR="00A72409" w:rsidRPr="00703F59">
        <w:rPr>
          <w:rFonts w:ascii="華康標楷體W5" w:eastAsia="標楷體" w:hint="eastAsia"/>
        </w:rPr>
        <w:t>統計稽核及複查之重點如下：</w:t>
      </w:r>
    </w:p>
    <w:p w:rsidR="00A72409" w:rsidRPr="00703F59" w:rsidRDefault="005B00FB" w:rsidP="00864D06">
      <w:pPr>
        <w:spacing w:line="320" w:lineRule="exact"/>
        <w:ind w:leftChars="355" w:left="1332" w:hangingChars="200" w:hanging="480"/>
        <w:rPr>
          <w:rFonts w:ascii="華康標楷體W5" w:eastAsia="標楷體"/>
        </w:rPr>
      </w:pPr>
      <w:r>
        <w:rPr>
          <w:rFonts w:ascii="標楷體" w:eastAsia="標楷體" w:hAnsi="標楷體" w:cs="HiddenHorzOCR" w:hint="eastAsia"/>
          <w:szCs w:val="24"/>
        </w:rPr>
        <w:t>（</w:t>
      </w:r>
      <w:r w:rsidR="003C65DA" w:rsidRPr="00320D8A">
        <w:rPr>
          <w:rFonts w:ascii="標楷體" w:eastAsia="標楷體" w:hAnsi="標楷體" w:cs="HiddenHorzOCR" w:hint="eastAsia"/>
          <w:szCs w:val="24"/>
        </w:rPr>
        <w:t>一</w:t>
      </w:r>
      <w:r>
        <w:rPr>
          <w:rFonts w:ascii="標楷體" w:eastAsia="標楷體" w:hAnsi="標楷體" w:cs="HiddenHorzOCR" w:hint="eastAsia"/>
          <w:szCs w:val="24"/>
        </w:rPr>
        <w:t>）</w:t>
      </w:r>
      <w:r w:rsidR="00A72409" w:rsidRPr="00703F59">
        <w:rPr>
          <w:rFonts w:ascii="華康標楷體W5" w:eastAsia="標楷體" w:hint="eastAsia"/>
        </w:rPr>
        <w:t>統計方案及計畫</w:t>
      </w:r>
      <w:r w:rsidR="00FD0E7C">
        <w:rPr>
          <w:rFonts w:ascii="華康標楷體W5" w:eastAsia="標楷體" w:hint="eastAsia"/>
        </w:rPr>
        <w:t>之</w:t>
      </w:r>
      <w:r w:rsidR="00A72409" w:rsidRPr="00703F59">
        <w:rPr>
          <w:rFonts w:ascii="華康標楷體W5" w:eastAsia="標楷體" w:hint="eastAsia"/>
        </w:rPr>
        <w:t>實施情形。</w:t>
      </w:r>
    </w:p>
    <w:p w:rsidR="00C726A5" w:rsidRPr="00703F59" w:rsidRDefault="005B00FB" w:rsidP="00864D06">
      <w:pPr>
        <w:spacing w:line="320" w:lineRule="exact"/>
        <w:ind w:leftChars="355" w:left="1332" w:hangingChars="200" w:hanging="480"/>
        <w:rPr>
          <w:rFonts w:ascii="華康標楷體W5" w:eastAsia="標楷體"/>
        </w:rPr>
      </w:pPr>
      <w:r>
        <w:rPr>
          <w:rFonts w:ascii="標楷體" w:eastAsia="標楷體" w:hAnsi="標楷體" w:cs="HiddenHorzOCR" w:hint="eastAsia"/>
          <w:szCs w:val="24"/>
        </w:rPr>
        <w:t>（</w:t>
      </w:r>
      <w:r w:rsidR="003C65DA" w:rsidRPr="00320D8A">
        <w:rPr>
          <w:rFonts w:ascii="標楷體" w:eastAsia="標楷體" w:hAnsi="標楷體" w:cs="HiddenHorzOCR" w:hint="eastAsia"/>
          <w:szCs w:val="24"/>
        </w:rPr>
        <w:t>二</w:t>
      </w:r>
      <w:r>
        <w:rPr>
          <w:rFonts w:ascii="標楷體" w:eastAsia="標楷體" w:hAnsi="標楷體" w:cs="HiddenHorzOCR" w:hint="eastAsia"/>
          <w:szCs w:val="24"/>
        </w:rPr>
        <w:t>）</w:t>
      </w:r>
      <w:r w:rsidR="00A72409" w:rsidRPr="00703F59">
        <w:rPr>
          <w:rFonts w:ascii="華康標楷體W5" w:eastAsia="標楷體" w:hint="eastAsia"/>
        </w:rPr>
        <w:t>統計資料之時效。</w:t>
      </w:r>
    </w:p>
    <w:p w:rsidR="00A72409" w:rsidRPr="00703F59" w:rsidRDefault="005B00FB" w:rsidP="00864D06">
      <w:pPr>
        <w:spacing w:line="320" w:lineRule="exact"/>
        <w:ind w:leftChars="355" w:left="1332" w:hangingChars="200" w:hanging="480"/>
        <w:rPr>
          <w:rFonts w:ascii="華康標楷體W5" w:eastAsia="標楷體"/>
        </w:rPr>
      </w:pPr>
      <w:r>
        <w:rPr>
          <w:rFonts w:ascii="標楷體" w:eastAsia="標楷體" w:hAnsi="標楷體" w:cs="HiddenHorzOCR" w:hint="eastAsia"/>
          <w:szCs w:val="24"/>
        </w:rPr>
        <w:t>（</w:t>
      </w:r>
      <w:r w:rsidR="003C65DA" w:rsidRPr="00320D8A">
        <w:rPr>
          <w:rFonts w:ascii="標楷體" w:eastAsia="標楷體" w:hAnsi="標楷體" w:cs="HiddenHorzOCR" w:hint="eastAsia"/>
          <w:szCs w:val="24"/>
        </w:rPr>
        <w:t>三</w:t>
      </w:r>
      <w:r>
        <w:rPr>
          <w:rFonts w:ascii="標楷體" w:eastAsia="標楷體" w:hAnsi="標楷體" w:cs="HiddenHorzOCR"/>
          <w:szCs w:val="24"/>
        </w:rPr>
        <w:t>）</w:t>
      </w:r>
      <w:r w:rsidR="00A72409" w:rsidRPr="00864D06">
        <w:rPr>
          <w:rFonts w:ascii="標楷體" w:eastAsia="標楷體" w:hAnsi="標楷體" w:hint="eastAsia"/>
        </w:rPr>
        <w:t>原始</w:t>
      </w:r>
      <w:r w:rsidR="00A72409" w:rsidRPr="00703F59">
        <w:rPr>
          <w:rFonts w:ascii="華康標楷體W5" w:eastAsia="標楷體" w:hint="eastAsia"/>
        </w:rPr>
        <w:t>資料與編製結果之確度。</w:t>
      </w:r>
    </w:p>
    <w:p w:rsidR="00A72409" w:rsidRPr="00703F59" w:rsidRDefault="005B00FB" w:rsidP="00864D06">
      <w:pPr>
        <w:spacing w:line="320" w:lineRule="exact"/>
        <w:ind w:leftChars="355" w:left="1332" w:hangingChars="200" w:hanging="480"/>
        <w:rPr>
          <w:rFonts w:ascii="華康標楷體W5" w:eastAsia="標楷體"/>
        </w:rPr>
      </w:pPr>
      <w:r>
        <w:rPr>
          <w:rFonts w:ascii="標楷體" w:eastAsia="標楷體" w:hAnsi="標楷體" w:cs="HiddenHorzOCR" w:hint="eastAsia"/>
          <w:szCs w:val="24"/>
        </w:rPr>
        <w:t>（</w:t>
      </w:r>
      <w:r w:rsidR="003C65DA">
        <w:rPr>
          <w:rFonts w:ascii="標楷體" w:eastAsia="標楷體" w:hAnsi="標楷體" w:cs="HiddenHorzOCR" w:hint="eastAsia"/>
          <w:szCs w:val="24"/>
        </w:rPr>
        <w:t>四</w:t>
      </w:r>
      <w:r>
        <w:rPr>
          <w:rFonts w:ascii="標楷體" w:eastAsia="標楷體" w:hAnsi="標楷體" w:cs="HiddenHorzOCR" w:hint="eastAsia"/>
          <w:szCs w:val="24"/>
        </w:rPr>
        <w:t>）</w:t>
      </w:r>
      <w:r w:rsidR="00A72409" w:rsidRPr="00864D06">
        <w:rPr>
          <w:rFonts w:ascii="標楷體" w:eastAsia="標楷體" w:hAnsi="標楷體" w:hint="eastAsia"/>
        </w:rPr>
        <w:t>統計</w:t>
      </w:r>
      <w:r w:rsidR="00A72409" w:rsidRPr="00703F59">
        <w:rPr>
          <w:rFonts w:ascii="華康標楷體W5" w:eastAsia="標楷體" w:hint="eastAsia"/>
        </w:rPr>
        <w:t>內容之完備程度。</w:t>
      </w:r>
    </w:p>
    <w:p w:rsidR="00A72409" w:rsidRPr="00703F59" w:rsidRDefault="005B00FB" w:rsidP="00864D06">
      <w:pPr>
        <w:spacing w:line="320" w:lineRule="exact"/>
        <w:ind w:leftChars="355" w:left="1332" w:hangingChars="200" w:hanging="480"/>
        <w:rPr>
          <w:rFonts w:ascii="華康標楷體W5" w:eastAsia="標楷體"/>
        </w:rPr>
      </w:pPr>
      <w:r>
        <w:rPr>
          <w:rFonts w:ascii="標楷體" w:eastAsia="標楷體" w:hAnsi="標楷體" w:cs="HiddenHorzOCR" w:hint="eastAsia"/>
          <w:szCs w:val="24"/>
        </w:rPr>
        <w:t>（</w:t>
      </w:r>
      <w:r w:rsidR="003C65DA">
        <w:rPr>
          <w:rFonts w:ascii="標楷體" w:eastAsia="標楷體" w:hAnsi="標楷體" w:cs="HiddenHorzOCR" w:hint="eastAsia"/>
          <w:szCs w:val="24"/>
        </w:rPr>
        <w:t>五</w:t>
      </w:r>
      <w:r>
        <w:rPr>
          <w:rFonts w:ascii="標楷體" w:eastAsia="標楷體" w:hAnsi="標楷體" w:cs="HiddenHorzOCR" w:hint="eastAsia"/>
          <w:szCs w:val="24"/>
        </w:rPr>
        <w:t>）</w:t>
      </w:r>
      <w:r w:rsidR="005338F0" w:rsidRPr="00864D06">
        <w:rPr>
          <w:rFonts w:ascii="標楷體" w:eastAsia="標楷體" w:hAnsi="標楷體" w:hint="eastAsia"/>
        </w:rPr>
        <w:t>報表各</w:t>
      </w:r>
      <w:r w:rsidR="005338F0">
        <w:rPr>
          <w:rFonts w:ascii="華康標楷體W5" w:eastAsia="標楷體" w:hint="eastAsia"/>
        </w:rPr>
        <w:t>科目統計資料有否異常或不合理之處</w:t>
      </w:r>
      <w:r w:rsidR="008C7B52" w:rsidRPr="00703F59">
        <w:rPr>
          <w:rFonts w:ascii="華康標楷體W5" w:eastAsia="標楷體" w:hint="eastAsia"/>
        </w:rPr>
        <w:t>。</w:t>
      </w:r>
    </w:p>
    <w:p w:rsidR="008C7B52" w:rsidRPr="00703F59" w:rsidRDefault="005B00FB" w:rsidP="00864D06">
      <w:pPr>
        <w:spacing w:line="320" w:lineRule="exact"/>
        <w:ind w:leftChars="355" w:left="1332" w:hangingChars="200" w:hanging="480"/>
        <w:rPr>
          <w:rFonts w:ascii="華康標楷體W5" w:eastAsia="標楷體"/>
        </w:rPr>
      </w:pPr>
      <w:r>
        <w:rPr>
          <w:rFonts w:ascii="標楷體" w:eastAsia="標楷體" w:hAnsi="標楷體" w:cs="HiddenHorzOCR" w:hint="eastAsia"/>
          <w:szCs w:val="24"/>
        </w:rPr>
        <w:t>（</w:t>
      </w:r>
      <w:r w:rsidR="002E2B5A">
        <w:rPr>
          <w:rFonts w:ascii="標楷體" w:eastAsia="標楷體" w:hAnsi="標楷體" w:cs="HiddenHorzOCR" w:hint="eastAsia"/>
          <w:szCs w:val="24"/>
        </w:rPr>
        <w:t>六</w:t>
      </w:r>
      <w:r>
        <w:rPr>
          <w:rFonts w:ascii="標楷體" w:eastAsia="標楷體" w:hAnsi="標楷體" w:cs="HiddenHorzOCR" w:hint="eastAsia"/>
          <w:szCs w:val="24"/>
        </w:rPr>
        <w:t>）</w:t>
      </w:r>
      <w:r w:rsidR="005338F0">
        <w:rPr>
          <w:rFonts w:ascii="華康標楷體W5" w:eastAsia="標楷體" w:hint="eastAsia"/>
        </w:rPr>
        <w:t>報表格式、項目、科目定義、分類等是否依規定辦理。</w:t>
      </w:r>
    </w:p>
    <w:p w:rsidR="008C7B52" w:rsidRPr="00703F59" w:rsidRDefault="005B00FB" w:rsidP="00864D06">
      <w:pPr>
        <w:spacing w:line="320" w:lineRule="exact"/>
        <w:ind w:leftChars="355" w:left="1332" w:hangingChars="200" w:hanging="480"/>
        <w:rPr>
          <w:rFonts w:ascii="華康標楷體W5" w:eastAsia="標楷體"/>
        </w:rPr>
      </w:pPr>
      <w:r>
        <w:rPr>
          <w:rFonts w:ascii="標楷體" w:eastAsia="標楷體" w:hAnsi="標楷體" w:cs="HiddenHorzOCR"/>
          <w:szCs w:val="24"/>
        </w:rPr>
        <w:t>（</w:t>
      </w:r>
      <w:r w:rsidR="002E2B5A">
        <w:rPr>
          <w:rFonts w:ascii="標楷體" w:eastAsia="標楷體" w:hAnsi="標楷體" w:cs="HiddenHorzOCR" w:hint="eastAsia"/>
          <w:szCs w:val="24"/>
        </w:rPr>
        <w:t>七</w:t>
      </w:r>
      <w:r>
        <w:rPr>
          <w:rFonts w:ascii="標楷體" w:eastAsia="標楷體" w:hAnsi="標楷體" w:cs="HiddenHorzOCR"/>
          <w:szCs w:val="24"/>
        </w:rPr>
        <w:t>）</w:t>
      </w:r>
      <w:r w:rsidR="008C7B52" w:rsidRPr="00703F59">
        <w:rPr>
          <w:rFonts w:ascii="華康標楷體W5" w:eastAsia="標楷體" w:hint="eastAsia"/>
        </w:rPr>
        <w:t>公務統計檔案之管理。</w:t>
      </w:r>
    </w:p>
    <w:p w:rsidR="008C7B52" w:rsidRPr="00703F59" w:rsidRDefault="005B00FB" w:rsidP="00864D06">
      <w:pPr>
        <w:spacing w:line="320" w:lineRule="exact"/>
        <w:ind w:leftChars="355" w:left="1332" w:hangingChars="200" w:hanging="480"/>
        <w:rPr>
          <w:rFonts w:ascii="華康標楷體W5" w:eastAsia="標楷體"/>
        </w:rPr>
      </w:pPr>
      <w:r>
        <w:rPr>
          <w:rFonts w:ascii="標楷體" w:eastAsia="標楷體" w:hAnsi="標楷體" w:cs="HiddenHorzOCR"/>
          <w:szCs w:val="24"/>
        </w:rPr>
        <w:t>（</w:t>
      </w:r>
      <w:r w:rsidR="002E2B5A">
        <w:rPr>
          <w:rFonts w:ascii="標楷體" w:eastAsia="標楷體" w:hAnsi="標楷體" w:cs="HiddenHorzOCR" w:hint="eastAsia"/>
          <w:szCs w:val="24"/>
        </w:rPr>
        <w:t>八</w:t>
      </w:r>
      <w:r>
        <w:rPr>
          <w:rFonts w:ascii="標楷體" w:eastAsia="標楷體" w:hAnsi="標楷體" w:cs="HiddenHorzOCR"/>
          <w:szCs w:val="24"/>
        </w:rPr>
        <w:t>）</w:t>
      </w:r>
      <w:r w:rsidR="008C7B52" w:rsidRPr="00703F59">
        <w:rPr>
          <w:rFonts w:ascii="華康標楷體W5" w:eastAsia="標楷體" w:hint="eastAsia"/>
        </w:rPr>
        <w:t>統計資料之提供與應用成效。</w:t>
      </w:r>
    </w:p>
    <w:p w:rsidR="008C7B52" w:rsidRDefault="005B00FB" w:rsidP="00864D06">
      <w:pPr>
        <w:spacing w:line="320" w:lineRule="exact"/>
        <w:ind w:leftChars="355" w:left="1332" w:hangingChars="200" w:hanging="480"/>
        <w:rPr>
          <w:rFonts w:ascii="華康標楷體W5" w:eastAsia="標楷體"/>
        </w:rPr>
      </w:pPr>
      <w:r>
        <w:rPr>
          <w:rFonts w:ascii="標楷體" w:eastAsia="標楷體" w:hAnsi="標楷體" w:cs="HiddenHorzOCR"/>
          <w:szCs w:val="24"/>
        </w:rPr>
        <w:t>（</w:t>
      </w:r>
      <w:r w:rsidR="002E2B5A">
        <w:rPr>
          <w:rFonts w:ascii="標楷體" w:eastAsia="標楷體" w:hAnsi="標楷體" w:cs="HiddenHorzOCR" w:hint="eastAsia"/>
          <w:szCs w:val="24"/>
        </w:rPr>
        <w:t>九</w:t>
      </w:r>
      <w:r>
        <w:rPr>
          <w:rFonts w:ascii="標楷體" w:eastAsia="標楷體" w:hAnsi="標楷體" w:cs="HiddenHorzOCR"/>
          <w:szCs w:val="24"/>
        </w:rPr>
        <w:t>）</w:t>
      </w:r>
      <w:r w:rsidR="008C7B52" w:rsidRPr="00703F59">
        <w:rPr>
          <w:rFonts w:ascii="華康標楷體W5" w:eastAsia="標楷體" w:hint="eastAsia"/>
        </w:rPr>
        <w:t>其他應行稽核及複查之事項。</w:t>
      </w:r>
    </w:p>
    <w:p w:rsidR="00BF1D7F" w:rsidRDefault="00BF1D7F" w:rsidP="00E018B4">
      <w:pPr>
        <w:spacing w:line="320" w:lineRule="exact"/>
        <w:ind w:left="1296" w:hangingChars="390" w:hanging="936"/>
        <w:rPr>
          <w:rFonts w:ascii="華康標楷體W5" w:eastAsia="標楷體"/>
        </w:rPr>
      </w:pPr>
      <w:r>
        <w:rPr>
          <w:rFonts w:ascii="華康標楷體W5" w:eastAsia="標楷體" w:hint="eastAsia"/>
        </w:rPr>
        <w:t>四十</w:t>
      </w:r>
      <w:r w:rsidR="00D97186">
        <w:rPr>
          <w:rFonts w:ascii="華康標楷體W5" w:eastAsia="標楷體" w:hint="eastAsia"/>
        </w:rPr>
        <w:t>四</w:t>
      </w:r>
      <w:r>
        <w:rPr>
          <w:rFonts w:ascii="華康標楷體W5" w:eastAsia="標楷體" w:hint="eastAsia"/>
        </w:rPr>
        <w:t>、本局辦理統計稽核及複查時，</w:t>
      </w:r>
      <w:r w:rsidR="002E2B5A">
        <w:rPr>
          <w:rFonts w:ascii="華康標楷體W5" w:eastAsia="標楷體" w:hint="eastAsia"/>
        </w:rPr>
        <w:t>各受稽核單位，應依統計法之規定配合辦理。</w:t>
      </w:r>
    </w:p>
    <w:p w:rsidR="00BF1D7F" w:rsidRDefault="00BF1D7F" w:rsidP="00E018B4">
      <w:pPr>
        <w:spacing w:line="320" w:lineRule="exact"/>
        <w:ind w:left="1296" w:hangingChars="390" w:hanging="936"/>
        <w:rPr>
          <w:rFonts w:ascii="標楷體" w:eastAsia="標楷體" w:hAnsi="標楷體" w:cs="MS Mincho"/>
          <w:szCs w:val="24"/>
        </w:rPr>
      </w:pPr>
      <w:r>
        <w:rPr>
          <w:rFonts w:ascii="華康標楷體W5" w:eastAsia="標楷體" w:hint="eastAsia"/>
        </w:rPr>
        <w:t>四十</w:t>
      </w:r>
      <w:r w:rsidR="00D97186">
        <w:rPr>
          <w:rFonts w:ascii="華康標楷體W5" w:eastAsia="標楷體" w:hint="eastAsia"/>
        </w:rPr>
        <w:t>五</w:t>
      </w:r>
      <w:r>
        <w:rPr>
          <w:rFonts w:ascii="華康標楷體W5" w:eastAsia="標楷體" w:hint="eastAsia"/>
        </w:rPr>
        <w:t>、</w:t>
      </w:r>
      <w:r w:rsidR="002E2B5A" w:rsidRPr="00320D8A">
        <w:rPr>
          <w:rFonts w:ascii="標楷體" w:eastAsia="標楷體" w:hAnsi="標楷體" w:cs="HiddenHorzOCR" w:hint="eastAsia"/>
          <w:szCs w:val="24"/>
        </w:rPr>
        <w:t>統計稽核及</w:t>
      </w:r>
      <w:r w:rsidR="002E2B5A">
        <w:rPr>
          <w:rFonts w:ascii="標楷體" w:eastAsia="標楷體" w:hAnsi="標楷體" w:cs="HiddenHorzOCR" w:hint="eastAsia"/>
          <w:szCs w:val="24"/>
        </w:rPr>
        <w:t>複</w:t>
      </w:r>
      <w:r w:rsidR="002E2B5A" w:rsidRPr="00320D8A">
        <w:rPr>
          <w:rFonts w:ascii="標楷體" w:eastAsia="標楷體" w:hAnsi="標楷體" w:cs="細明體" w:hint="eastAsia"/>
          <w:szCs w:val="24"/>
        </w:rPr>
        <w:t>查</w:t>
      </w:r>
      <w:r w:rsidR="002E2B5A" w:rsidRPr="00320D8A">
        <w:rPr>
          <w:rFonts w:ascii="標楷體" w:eastAsia="標楷體" w:hAnsi="標楷體" w:cs="MS Mincho" w:hint="eastAsia"/>
          <w:szCs w:val="24"/>
        </w:rPr>
        <w:t>方式可分為平時業務稽核複</w:t>
      </w:r>
      <w:r w:rsidR="002E2B5A" w:rsidRPr="00320D8A">
        <w:rPr>
          <w:rFonts w:ascii="標楷體" w:eastAsia="標楷體" w:hAnsi="標楷體" w:cs="細明體" w:hint="eastAsia"/>
          <w:szCs w:val="24"/>
        </w:rPr>
        <w:t>查</w:t>
      </w:r>
      <w:r w:rsidR="002E2B5A" w:rsidRPr="00320D8A">
        <w:rPr>
          <w:rFonts w:ascii="標楷體" w:eastAsia="標楷體" w:hAnsi="標楷體" w:cs="MS Mincho" w:hint="eastAsia"/>
          <w:szCs w:val="24"/>
        </w:rPr>
        <w:t>與定期實地稽</w:t>
      </w:r>
      <w:r w:rsidR="002E2B5A">
        <w:rPr>
          <w:rFonts w:ascii="標楷體" w:eastAsia="標楷體" w:hAnsi="標楷體" w:cs="MS Mincho" w:hint="eastAsia"/>
          <w:szCs w:val="24"/>
        </w:rPr>
        <w:t>核複</w:t>
      </w:r>
      <w:r w:rsidR="002E2B5A" w:rsidRPr="00320D8A">
        <w:rPr>
          <w:rFonts w:ascii="標楷體" w:eastAsia="標楷體" w:hAnsi="標楷體" w:cs="細明體" w:hint="eastAsia"/>
          <w:szCs w:val="24"/>
        </w:rPr>
        <w:t>查</w:t>
      </w:r>
      <w:r w:rsidR="002E2B5A" w:rsidRPr="00320D8A">
        <w:rPr>
          <w:rFonts w:ascii="標楷體" w:eastAsia="標楷體" w:hAnsi="標楷體" w:cs="MS Mincho" w:hint="eastAsia"/>
          <w:szCs w:val="24"/>
        </w:rPr>
        <w:t>兩種。</w:t>
      </w:r>
    </w:p>
    <w:p w:rsidR="00014438" w:rsidRPr="00BF1D7F" w:rsidRDefault="00014438" w:rsidP="00E018B4">
      <w:pPr>
        <w:spacing w:line="320" w:lineRule="exact"/>
        <w:ind w:left="1296" w:hangingChars="390" w:hanging="936"/>
        <w:rPr>
          <w:rFonts w:ascii="華康標楷體W5" w:eastAsia="標楷體"/>
        </w:rPr>
      </w:pPr>
      <w:r>
        <w:rPr>
          <w:rFonts w:ascii="華康標楷體W5" w:eastAsia="標楷體" w:hint="eastAsia"/>
        </w:rPr>
        <w:t>四</w:t>
      </w:r>
      <w:r w:rsidRPr="00703F59">
        <w:rPr>
          <w:rFonts w:ascii="華康標楷體W5" w:eastAsia="標楷體" w:hint="eastAsia"/>
        </w:rPr>
        <w:t>十</w:t>
      </w:r>
      <w:r w:rsidR="00D97186">
        <w:rPr>
          <w:rFonts w:ascii="華康標楷體W5" w:eastAsia="標楷體" w:hint="eastAsia"/>
        </w:rPr>
        <w:t>六</w:t>
      </w:r>
      <w:r w:rsidRPr="00703F59">
        <w:rPr>
          <w:rFonts w:ascii="華康標楷體W5" w:eastAsia="標楷體" w:hint="eastAsia"/>
        </w:rPr>
        <w:t>、</w:t>
      </w:r>
      <w:r w:rsidRPr="00CA6495">
        <w:rPr>
          <w:rFonts w:ascii="華康標楷體W5" w:eastAsia="標楷體" w:hint="eastAsia"/>
        </w:rPr>
        <w:t>平時</w:t>
      </w:r>
      <w:r w:rsidRPr="00320D8A">
        <w:rPr>
          <w:rFonts w:ascii="標楷體" w:eastAsia="標楷體" w:hAnsi="標楷體" w:cs="HiddenHorzOCR" w:hint="eastAsia"/>
          <w:szCs w:val="24"/>
        </w:rPr>
        <w:t>統計業務之稽</w:t>
      </w:r>
      <w:r>
        <w:rPr>
          <w:rFonts w:ascii="標楷體" w:eastAsia="標楷體" w:hAnsi="標楷體" w:cs="HiddenHorzOCR" w:hint="eastAsia"/>
          <w:szCs w:val="24"/>
        </w:rPr>
        <w:t>核複</w:t>
      </w:r>
      <w:r w:rsidRPr="00320D8A">
        <w:rPr>
          <w:rFonts w:ascii="標楷體" w:eastAsia="標楷體" w:hAnsi="標楷體" w:cs="細明體" w:hint="eastAsia"/>
          <w:szCs w:val="24"/>
        </w:rPr>
        <w:t>查</w:t>
      </w:r>
      <w:r w:rsidRPr="00320D8A">
        <w:rPr>
          <w:rFonts w:ascii="標楷體" w:eastAsia="標楷體" w:hAnsi="標楷體" w:cs="MS Mincho" w:hint="eastAsia"/>
          <w:szCs w:val="24"/>
        </w:rPr>
        <w:t>以書面為主，至少每一年一次，其資料來源為各業務單</w:t>
      </w:r>
      <w:r w:rsidRPr="00CA6495">
        <w:rPr>
          <w:rFonts w:ascii="華康標楷體W5" w:eastAsia="標楷體" w:hint="eastAsia"/>
        </w:rPr>
        <w:t>位所送統計業務報告或其他統計資料定期實地稽核複查以派員實地</w:t>
      </w:r>
      <w:proofErr w:type="gramStart"/>
      <w:r w:rsidRPr="00CA6495">
        <w:rPr>
          <w:rFonts w:ascii="華康標楷體W5" w:eastAsia="標楷體" w:hint="eastAsia"/>
        </w:rPr>
        <w:t>暸</w:t>
      </w:r>
      <w:proofErr w:type="gramEnd"/>
      <w:r w:rsidRPr="00CA6495">
        <w:rPr>
          <w:rFonts w:ascii="華康標楷體W5" w:eastAsia="標楷體" w:hint="eastAsia"/>
        </w:rPr>
        <w:t>解辦理現</w:t>
      </w:r>
      <w:r w:rsidRPr="00320D8A">
        <w:rPr>
          <w:rFonts w:ascii="標楷體" w:eastAsia="標楷體" w:hAnsi="標楷體" w:cs="HiddenHorzOCR" w:hint="eastAsia"/>
          <w:szCs w:val="24"/>
        </w:rPr>
        <w:t>況，並輔導</w:t>
      </w:r>
      <w:r w:rsidR="008341FE" w:rsidRPr="008341FE">
        <w:rPr>
          <w:rFonts w:ascii="標楷體" w:eastAsia="標楷體" w:hAnsi="標楷體" w:cs="HiddenHorzOCR" w:hint="eastAsia"/>
          <w:szCs w:val="24"/>
        </w:rPr>
        <w:t>本局及所屬</w:t>
      </w:r>
      <w:r w:rsidR="008341FE">
        <w:rPr>
          <w:rFonts w:ascii="標楷體" w:eastAsia="標楷體" w:hAnsi="標楷體" w:cs="HiddenHorzOCR" w:hint="eastAsia"/>
          <w:szCs w:val="24"/>
        </w:rPr>
        <w:t>各</w:t>
      </w:r>
      <w:r w:rsidR="008341FE" w:rsidRPr="008341FE">
        <w:rPr>
          <w:rFonts w:ascii="標楷體" w:eastAsia="標楷體" w:hAnsi="標楷體" w:cs="HiddenHorzOCR" w:hint="eastAsia"/>
          <w:szCs w:val="24"/>
        </w:rPr>
        <w:t>單位推行業務統計為主，至少每年辦理一次。</w:t>
      </w:r>
    </w:p>
    <w:p w:rsidR="00C726A5" w:rsidRPr="00703F59" w:rsidRDefault="005F6862" w:rsidP="00E018B4">
      <w:pPr>
        <w:spacing w:line="320" w:lineRule="exact"/>
        <w:ind w:left="1296" w:hangingChars="390" w:hanging="936"/>
        <w:rPr>
          <w:rFonts w:ascii="華康標楷體W5" w:eastAsia="標楷體"/>
        </w:rPr>
      </w:pPr>
      <w:r>
        <w:rPr>
          <w:rFonts w:ascii="華康標楷體W5" w:eastAsia="標楷體" w:hint="eastAsia"/>
        </w:rPr>
        <w:t>四</w:t>
      </w:r>
      <w:r w:rsidR="00475AE7" w:rsidRPr="00703F59">
        <w:rPr>
          <w:rFonts w:ascii="華康標楷體W5" w:eastAsia="標楷體" w:hint="eastAsia"/>
        </w:rPr>
        <w:t>十</w:t>
      </w:r>
      <w:r w:rsidR="00D97186">
        <w:rPr>
          <w:rFonts w:ascii="華康標楷體W5" w:eastAsia="標楷體" w:hint="eastAsia"/>
        </w:rPr>
        <w:t>七</w:t>
      </w:r>
      <w:r w:rsidR="00C726A5" w:rsidRPr="00703F59">
        <w:rPr>
          <w:rFonts w:ascii="華康標楷體W5" w:eastAsia="標楷體" w:hint="eastAsia"/>
        </w:rPr>
        <w:t>、</w:t>
      </w:r>
      <w:r w:rsidR="000263B6">
        <w:rPr>
          <w:rFonts w:ascii="華康標楷體W5" w:eastAsia="標楷體" w:hint="eastAsia"/>
        </w:rPr>
        <w:t>統計稽核及複查後應填具報告表，負責稽查單位對於績效優異或有重大缺失之受稽查單位，主辦統計人員得依相關法令</w:t>
      </w:r>
      <w:r w:rsidR="00B74165">
        <w:rPr>
          <w:rFonts w:ascii="華康標楷體W5" w:eastAsia="標楷體" w:hint="eastAsia"/>
        </w:rPr>
        <w:t>規定予以</w:t>
      </w:r>
      <w:r w:rsidR="00C726A5" w:rsidRPr="00703F59">
        <w:rPr>
          <w:rFonts w:ascii="華康標楷體W5" w:eastAsia="標楷體" w:hint="eastAsia"/>
        </w:rPr>
        <w:t>獎懲。</w:t>
      </w:r>
    </w:p>
    <w:p w:rsidR="00C726A5" w:rsidRPr="00703F59" w:rsidRDefault="00C726A5" w:rsidP="00CA6495">
      <w:pPr>
        <w:spacing w:line="160" w:lineRule="atLeast"/>
        <w:ind w:leftChars="0" w:left="0" w:firstLineChars="0" w:firstLine="0"/>
        <w:rPr>
          <w:rFonts w:ascii="華康標楷體W5" w:eastAsia="標楷體"/>
          <w:sz w:val="32"/>
          <w:szCs w:val="32"/>
        </w:rPr>
      </w:pPr>
      <w:r w:rsidRPr="00703F59">
        <w:rPr>
          <w:rFonts w:ascii="華康標楷體W5" w:eastAsia="標楷體" w:hint="eastAsia"/>
          <w:sz w:val="32"/>
          <w:szCs w:val="32"/>
        </w:rPr>
        <w:t>拾貳、統計報告</w:t>
      </w:r>
    </w:p>
    <w:p w:rsidR="00C726A5" w:rsidRDefault="00B27B5B" w:rsidP="00E018B4">
      <w:pPr>
        <w:spacing w:line="320" w:lineRule="exact"/>
        <w:ind w:left="1296" w:hangingChars="390" w:hanging="936"/>
        <w:rPr>
          <w:rFonts w:ascii="華康標楷體W5" w:eastAsia="標楷體"/>
        </w:rPr>
      </w:pPr>
      <w:r w:rsidRPr="00703F59">
        <w:rPr>
          <w:rFonts w:ascii="華康標楷體W5" w:eastAsia="標楷體" w:hint="eastAsia"/>
        </w:rPr>
        <w:t>四十</w:t>
      </w:r>
      <w:r w:rsidR="00D97186">
        <w:rPr>
          <w:rFonts w:ascii="華康標楷體W5" w:eastAsia="標楷體" w:hint="eastAsia"/>
        </w:rPr>
        <w:t>八</w:t>
      </w:r>
      <w:r w:rsidR="00C726A5" w:rsidRPr="00703F59">
        <w:rPr>
          <w:rFonts w:ascii="華康標楷體W5" w:eastAsia="標楷體" w:hint="eastAsia"/>
        </w:rPr>
        <w:t>、統計報告依需要定期或不定期</w:t>
      </w:r>
      <w:proofErr w:type="gramStart"/>
      <w:r w:rsidR="00C726A5" w:rsidRPr="00703F59">
        <w:rPr>
          <w:rFonts w:ascii="華康標楷體W5" w:eastAsia="標楷體" w:hint="eastAsia"/>
        </w:rPr>
        <w:t>編製對內</w:t>
      </w:r>
      <w:proofErr w:type="gramEnd"/>
      <w:r w:rsidR="00C726A5" w:rsidRPr="00703F59">
        <w:rPr>
          <w:rFonts w:ascii="華康標楷體W5" w:eastAsia="標楷體" w:hint="eastAsia"/>
        </w:rPr>
        <w:t>及對外報告</w:t>
      </w:r>
      <w:r w:rsidRPr="00703F59">
        <w:rPr>
          <w:rFonts w:ascii="華康標楷體W5" w:eastAsia="標楷體" w:hint="eastAsia"/>
        </w:rPr>
        <w:t>，對內報告應按本</w:t>
      </w:r>
      <w:r w:rsidR="00E673C3">
        <w:rPr>
          <w:rFonts w:ascii="華康標楷體W5" w:eastAsia="標楷體" w:hint="eastAsia"/>
        </w:rPr>
        <w:t>局</w:t>
      </w:r>
      <w:r w:rsidRPr="00703F59">
        <w:rPr>
          <w:rFonts w:ascii="華康標楷體W5" w:eastAsia="標楷體" w:hint="eastAsia"/>
        </w:rPr>
        <w:t>業務管理及決策需要編製之，對外報告應按上級主管機關或相關機關之需要編製之</w:t>
      </w:r>
      <w:r w:rsidR="00C726A5" w:rsidRPr="00703F59">
        <w:rPr>
          <w:rFonts w:ascii="華康標楷體W5" w:eastAsia="標楷體" w:hint="eastAsia"/>
        </w:rPr>
        <w:t>。</w:t>
      </w:r>
    </w:p>
    <w:p w:rsidR="00E673C3" w:rsidRPr="00703F59" w:rsidRDefault="00350599" w:rsidP="00BD6E7B">
      <w:pPr>
        <w:spacing w:line="320" w:lineRule="exact"/>
        <w:ind w:left="1224" w:hangingChars="360" w:hanging="864"/>
        <w:jc w:val="both"/>
        <w:rPr>
          <w:rFonts w:ascii="華康標楷體W5" w:eastAsia="標楷體"/>
        </w:rPr>
      </w:pPr>
      <w:r>
        <w:rPr>
          <w:rFonts w:ascii="華康標楷體W5" w:eastAsia="標楷體"/>
          <w:noProof/>
        </w:rPr>
        <w:pict>
          <v:shape id="_x0000_s1030" type="#_x0000_t202" style="position:absolute;left:0;text-align:left;margin-left:210.3pt;margin-top:32.9pt;width:65.1pt;height:32.25pt;z-index:251661312" filled="f" stroked="f">
            <v:textbox>
              <w:txbxContent>
                <w:p w:rsidR="00D62631" w:rsidRDefault="00D62631" w:rsidP="00D62631">
                  <w:pPr>
                    <w:ind w:left="595" w:hanging="235"/>
                  </w:pPr>
                  <w:r>
                    <w:rPr>
                      <w:rFonts w:hint="eastAsia"/>
                    </w:rPr>
                    <w:t>4</w:t>
                  </w:r>
                </w:p>
              </w:txbxContent>
            </v:textbox>
          </v:shape>
        </w:pict>
      </w:r>
      <w:r w:rsidR="00014438">
        <w:rPr>
          <w:rFonts w:ascii="華康標楷體W5" w:eastAsia="標楷體" w:hint="eastAsia"/>
        </w:rPr>
        <w:t>四</w:t>
      </w:r>
      <w:r w:rsidR="00E673C3" w:rsidRPr="00014438">
        <w:rPr>
          <w:rFonts w:ascii="華康標楷體W5" w:eastAsia="標楷體" w:hint="eastAsia"/>
        </w:rPr>
        <w:t>十</w:t>
      </w:r>
      <w:r w:rsidR="00D97186">
        <w:rPr>
          <w:rFonts w:ascii="華康標楷體W5" w:eastAsia="標楷體" w:hint="eastAsia"/>
        </w:rPr>
        <w:t>九</w:t>
      </w:r>
      <w:r w:rsidR="00014438">
        <w:rPr>
          <w:rFonts w:ascii="華康標楷體W5" w:eastAsia="標楷體" w:hint="eastAsia"/>
        </w:rPr>
        <w:t>、</w:t>
      </w:r>
      <w:r w:rsidR="00E673C3">
        <w:rPr>
          <w:rFonts w:ascii="華康標楷體W5" w:eastAsia="標楷體" w:hint="eastAsia"/>
        </w:rPr>
        <w:t>凡定期統計報告所需之統計資料</w:t>
      </w:r>
      <w:r w:rsidR="005B00FB">
        <w:rPr>
          <w:rFonts w:ascii="華康標楷體W5" w:eastAsia="標楷體" w:hint="eastAsia"/>
        </w:rPr>
        <w:t>，</w:t>
      </w:r>
      <w:r w:rsidR="00E673C3">
        <w:rPr>
          <w:rFonts w:ascii="華康標楷體W5" w:eastAsia="標楷體" w:hint="eastAsia"/>
        </w:rPr>
        <w:t>一律納入雲林縣警察局公務統計報表程式，由</w:t>
      </w:r>
      <w:r w:rsidR="00E673C3">
        <w:rPr>
          <w:rFonts w:ascii="華康標楷體W5" w:eastAsia="標楷體" w:hint="eastAsia"/>
        </w:rPr>
        <w:lastRenderedPageBreak/>
        <w:t>造報單位依規定之格式及程序，報送相關機關。</w:t>
      </w:r>
    </w:p>
    <w:p w:rsidR="00E673C3" w:rsidRDefault="00D97186" w:rsidP="00E018B4">
      <w:pPr>
        <w:spacing w:line="320" w:lineRule="exact"/>
        <w:ind w:left="1296" w:hangingChars="390" w:hanging="936"/>
        <w:rPr>
          <w:rFonts w:ascii="華康標楷體W5" w:eastAsia="標楷體"/>
        </w:rPr>
      </w:pPr>
      <w:r>
        <w:rPr>
          <w:rFonts w:ascii="華康標楷體W5" w:eastAsia="標楷體" w:hint="eastAsia"/>
        </w:rPr>
        <w:t xml:space="preserve">五　</w:t>
      </w:r>
      <w:r w:rsidR="008E0ED0">
        <w:rPr>
          <w:rFonts w:ascii="華康標楷體W5" w:eastAsia="標楷體" w:hint="eastAsia"/>
        </w:rPr>
        <w:t>十</w:t>
      </w:r>
      <w:r w:rsidR="00C726A5" w:rsidRPr="00703F59">
        <w:rPr>
          <w:rFonts w:ascii="華康標楷體W5" w:eastAsia="標楷體" w:hint="eastAsia"/>
        </w:rPr>
        <w:t>、</w:t>
      </w:r>
      <w:r w:rsidR="008E0ED0" w:rsidRPr="008E0ED0">
        <w:rPr>
          <w:rFonts w:ascii="華康標楷體W5" w:eastAsia="標楷體" w:hint="eastAsia"/>
        </w:rPr>
        <w:t>本局編製之對外統計報告，由會計單位辦理者，主辦統計人員應簽報機關首長核閱後提供；由業務單位辦理者，應先送主辦統計人員會核後方得應用。</w:t>
      </w:r>
    </w:p>
    <w:p w:rsidR="00B2361E" w:rsidRDefault="00B2361E" w:rsidP="00E018B4">
      <w:pPr>
        <w:spacing w:line="320" w:lineRule="exact"/>
        <w:ind w:left="1296" w:hangingChars="390" w:hanging="936"/>
        <w:rPr>
          <w:rFonts w:ascii="華康標楷體W5" w:eastAsia="標楷體"/>
        </w:rPr>
      </w:pPr>
      <w:r>
        <w:rPr>
          <w:rFonts w:ascii="華康標楷體W5" w:eastAsia="標楷體" w:hint="eastAsia"/>
        </w:rPr>
        <w:t>五十一、</w:t>
      </w:r>
      <w:r w:rsidRPr="00B2361E">
        <w:rPr>
          <w:rFonts w:ascii="華康標楷體W5" w:eastAsia="標楷體" w:hint="eastAsia"/>
        </w:rPr>
        <w:t>各彙報單位應按期編製統計報告，提供</w:t>
      </w:r>
      <w:r>
        <w:rPr>
          <w:rFonts w:ascii="華康標楷體W5" w:eastAsia="標楷體" w:hint="eastAsia"/>
        </w:rPr>
        <w:t>機關</w:t>
      </w:r>
      <w:r w:rsidRPr="00B2361E">
        <w:rPr>
          <w:rFonts w:ascii="華康標楷體W5" w:eastAsia="標楷體" w:hint="eastAsia"/>
        </w:rPr>
        <w:t>首長及業務單位參考應用，並按期摘要編印統計書刊對外發布。</w:t>
      </w:r>
    </w:p>
    <w:p w:rsidR="00AE2D33" w:rsidRDefault="00E673C3" w:rsidP="00E018B4">
      <w:pPr>
        <w:spacing w:line="320" w:lineRule="exact"/>
        <w:ind w:left="1296" w:hangingChars="390" w:hanging="936"/>
        <w:rPr>
          <w:rFonts w:ascii="標楷體" w:eastAsia="標楷體" w:hAnsi="標楷體"/>
          <w:u w:val="single"/>
        </w:rPr>
      </w:pPr>
      <w:r>
        <w:rPr>
          <w:rFonts w:ascii="華康標楷體W5" w:eastAsia="標楷體" w:hint="eastAsia"/>
        </w:rPr>
        <w:t>五十</w:t>
      </w:r>
      <w:r w:rsidR="00B2361E">
        <w:rPr>
          <w:rFonts w:ascii="華康標楷體W5" w:eastAsia="標楷體" w:hint="eastAsia"/>
        </w:rPr>
        <w:t>二</w:t>
      </w:r>
      <w:r>
        <w:rPr>
          <w:rFonts w:ascii="華康標楷體W5" w:eastAsia="標楷體" w:hint="eastAsia"/>
        </w:rPr>
        <w:t>、</w:t>
      </w:r>
      <w:r w:rsidR="00AE2D33" w:rsidRPr="00AE2D33">
        <w:rPr>
          <w:rFonts w:ascii="華康標楷體W5" w:eastAsia="標楷體" w:hint="eastAsia"/>
        </w:rPr>
        <w:t>統計報告起訖時期，凡屬月報者，應自每月一日開始；季報自每年一、四、七、十各月一日開始；半年報自每年一、七各月一日開始</w:t>
      </w:r>
      <w:r w:rsidR="005B00FB">
        <w:rPr>
          <w:rFonts w:ascii="華康標楷體W5" w:eastAsia="標楷體" w:hint="eastAsia"/>
        </w:rPr>
        <w:t>；</w:t>
      </w:r>
      <w:r w:rsidR="00AE2D33" w:rsidRPr="00AE2D33">
        <w:rPr>
          <w:rFonts w:ascii="華康標楷體W5" w:eastAsia="標楷體" w:hint="eastAsia"/>
        </w:rPr>
        <w:t>年報自每年一月一日開始；</w:t>
      </w:r>
      <w:proofErr w:type="gramStart"/>
      <w:r w:rsidR="00AE2D33" w:rsidRPr="00AE2D33">
        <w:rPr>
          <w:rFonts w:ascii="華康標楷體W5" w:eastAsia="標楷體" w:hint="eastAsia"/>
        </w:rPr>
        <w:t>均以各</w:t>
      </w:r>
      <w:proofErr w:type="gramEnd"/>
      <w:r w:rsidR="00AE2D33" w:rsidRPr="00AE2D33">
        <w:rPr>
          <w:rFonts w:ascii="華康標楷體W5" w:eastAsia="標楷體" w:hint="eastAsia"/>
        </w:rPr>
        <w:t>該期間終了日為止。如因特殊需要而另有規定者，</w:t>
      </w:r>
      <w:proofErr w:type="gramStart"/>
      <w:r w:rsidR="00AE2D33" w:rsidRPr="00AE2D33">
        <w:rPr>
          <w:rFonts w:ascii="標楷體" w:eastAsia="標楷體" w:hAnsi="標楷體" w:hint="eastAsia"/>
        </w:rPr>
        <w:t>均依其</w:t>
      </w:r>
      <w:proofErr w:type="gramEnd"/>
      <w:r w:rsidR="00AE2D33" w:rsidRPr="00AE2D33">
        <w:rPr>
          <w:rFonts w:ascii="標楷體" w:eastAsia="標楷體" w:hAnsi="標楷體" w:hint="eastAsia"/>
        </w:rPr>
        <w:t>規定辦理。</w:t>
      </w:r>
    </w:p>
    <w:p w:rsidR="00C726A5" w:rsidRPr="00703F59" w:rsidRDefault="00E673C3" w:rsidP="005B00FB">
      <w:pPr>
        <w:spacing w:line="320" w:lineRule="exact"/>
        <w:ind w:left="1320" w:hangingChars="400" w:hanging="960"/>
        <w:rPr>
          <w:rFonts w:ascii="華康標楷體W5" w:eastAsia="標楷體"/>
        </w:rPr>
      </w:pPr>
      <w:r>
        <w:rPr>
          <w:rFonts w:ascii="華康標楷體W5" w:eastAsia="標楷體" w:hint="eastAsia"/>
        </w:rPr>
        <w:t>五</w:t>
      </w:r>
      <w:r w:rsidR="00475AE7" w:rsidRPr="00703F59">
        <w:rPr>
          <w:rFonts w:ascii="華康標楷體W5" w:eastAsia="標楷體" w:hint="eastAsia"/>
        </w:rPr>
        <w:t>十</w:t>
      </w:r>
      <w:r w:rsidR="00B2361E">
        <w:rPr>
          <w:rFonts w:ascii="華康標楷體W5" w:eastAsia="標楷體" w:hint="eastAsia"/>
        </w:rPr>
        <w:t>三</w:t>
      </w:r>
      <w:r w:rsidR="00C726A5" w:rsidRPr="00703F59">
        <w:rPr>
          <w:rFonts w:ascii="華康標楷體W5" w:eastAsia="標楷體" w:hint="eastAsia"/>
        </w:rPr>
        <w:t>、統計報告彙報期</w:t>
      </w:r>
      <w:r w:rsidR="002C4B62" w:rsidRPr="00703F59">
        <w:rPr>
          <w:rFonts w:ascii="華康標楷體W5" w:eastAsia="標楷體" w:hint="eastAsia"/>
        </w:rPr>
        <w:t>限</w:t>
      </w:r>
      <w:r w:rsidR="00C726A5" w:rsidRPr="00703F59">
        <w:rPr>
          <w:rFonts w:ascii="華康標楷體W5" w:eastAsia="標楷體" w:hint="eastAsia"/>
        </w:rPr>
        <w:t>，</w:t>
      </w:r>
      <w:r w:rsidR="002C4B62" w:rsidRPr="00703F59">
        <w:rPr>
          <w:rFonts w:ascii="華康標楷體W5" w:eastAsia="標楷體" w:hint="eastAsia"/>
        </w:rPr>
        <w:t>於規定期間終了起算，</w:t>
      </w:r>
      <w:r w:rsidR="00C726A5" w:rsidRPr="00703F59">
        <w:rPr>
          <w:rFonts w:ascii="華康標楷體W5" w:eastAsia="標楷體" w:hint="eastAsia"/>
        </w:rPr>
        <w:t>年報不得逾</w:t>
      </w:r>
      <w:r w:rsidR="009C64F4">
        <w:rPr>
          <w:rFonts w:ascii="華康標楷體W5" w:eastAsia="標楷體" w:hint="eastAsia"/>
        </w:rPr>
        <w:t>2</w:t>
      </w:r>
      <w:r w:rsidR="00C726A5" w:rsidRPr="00703F59">
        <w:rPr>
          <w:rFonts w:ascii="華康標楷體W5" w:eastAsia="標楷體" w:hint="eastAsia"/>
        </w:rPr>
        <w:t>個月，半年報不得逾</w:t>
      </w:r>
      <w:r w:rsidR="009C64F4">
        <w:rPr>
          <w:rFonts w:ascii="華康標楷體W5" w:eastAsia="標楷體" w:hint="eastAsia"/>
        </w:rPr>
        <w:t>1</w:t>
      </w:r>
      <w:r w:rsidR="00C726A5" w:rsidRPr="00703F59">
        <w:rPr>
          <w:rFonts w:ascii="華康標楷體W5" w:eastAsia="標楷體" w:hint="eastAsia"/>
        </w:rPr>
        <w:t>個月，季報不得逾</w:t>
      </w:r>
      <w:r w:rsidR="009C64F4">
        <w:rPr>
          <w:rFonts w:ascii="華康標楷體W5" w:eastAsia="標楷體" w:hint="eastAsia"/>
        </w:rPr>
        <w:t>20</w:t>
      </w:r>
      <w:r w:rsidR="00C726A5" w:rsidRPr="00703F59">
        <w:rPr>
          <w:rFonts w:ascii="華康標楷體W5" w:eastAsia="標楷體" w:hint="eastAsia"/>
        </w:rPr>
        <w:t>日，月報不得逾</w:t>
      </w:r>
      <w:r w:rsidR="009C64F4">
        <w:rPr>
          <w:rFonts w:ascii="華康標楷體W5" w:eastAsia="標楷體" w:hint="eastAsia"/>
        </w:rPr>
        <w:t>15</w:t>
      </w:r>
      <w:r w:rsidR="00C726A5" w:rsidRPr="00703F59">
        <w:rPr>
          <w:rFonts w:ascii="華康標楷體W5" w:eastAsia="標楷體" w:hint="eastAsia"/>
        </w:rPr>
        <w:t>日，</w:t>
      </w:r>
      <w:r w:rsidR="002C4B62" w:rsidRPr="00703F59">
        <w:rPr>
          <w:rFonts w:ascii="華康標楷體W5" w:eastAsia="標楷體" w:hint="eastAsia"/>
        </w:rPr>
        <w:t>如因特殊需要而另有規定者，</w:t>
      </w:r>
      <w:proofErr w:type="gramStart"/>
      <w:r w:rsidR="002C4B62" w:rsidRPr="00703F59">
        <w:rPr>
          <w:rFonts w:ascii="華康標楷體W5" w:eastAsia="標楷體" w:hint="eastAsia"/>
        </w:rPr>
        <w:t>均依</w:t>
      </w:r>
      <w:r w:rsidR="00AE2D33">
        <w:rPr>
          <w:rFonts w:ascii="華康標楷體W5" w:eastAsia="標楷體" w:hint="eastAsia"/>
        </w:rPr>
        <w:t>其</w:t>
      </w:r>
      <w:proofErr w:type="gramEnd"/>
      <w:r w:rsidR="002C4B62" w:rsidRPr="00703F59">
        <w:rPr>
          <w:rFonts w:ascii="華康標楷體W5" w:eastAsia="標楷體" w:hint="eastAsia"/>
        </w:rPr>
        <w:t>規定辦理。</w:t>
      </w:r>
    </w:p>
    <w:p w:rsidR="00C726A5" w:rsidRPr="00703F59" w:rsidRDefault="00C726A5" w:rsidP="00CA6495">
      <w:pPr>
        <w:spacing w:line="160" w:lineRule="atLeast"/>
        <w:ind w:leftChars="0" w:left="0" w:firstLineChars="0" w:firstLine="0"/>
        <w:rPr>
          <w:rFonts w:ascii="華康標楷體W5" w:eastAsia="標楷體"/>
          <w:sz w:val="32"/>
          <w:szCs w:val="32"/>
        </w:rPr>
      </w:pPr>
      <w:r w:rsidRPr="00703F59">
        <w:rPr>
          <w:rFonts w:ascii="華康標楷體W5" w:eastAsia="標楷體" w:hint="eastAsia"/>
          <w:sz w:val="32"/>
          <w:szCs w:val="32"/>
        </w:rPr>
        <w:t>拾參、分析或推計</w:t>
      </w:r>
    </w:p>
    <w:p w:rsidR="00AE2D33" w:rsidRDefault="008520A0" w:rsidP="00E018B4">
      <w:pPr>
        <w:spacing w:line="320" w:lineRule="exact"/>
        <w:ind w:left="1296" w:hangingChars="390" w:hanging="936"/>
        <w:rPr>
          <w:rFonts w:ascii="華康標楷體W5" w:eastAsia="標楷體"/>
        </w:rPr>
      </w:pPr>
      <w:r>
        <w:rPr>
          <w:rFonts w:ascii="華康標楷體W5" w:eastAsia="標楷體" w:hint="eastAsia"/>
        </w:rPr>
        <w:t>五</w:t>
      </w:r>
      <w:r w:rsidR="00475AE7" w:rsidRPr="00703F59">
        <w:rPr>
          <w:rFonts w:ascii="華康標楷體W5" w:eastAsia="標楷體" w:hint="eastAsia"/>
        </w:rPr>
        <w:t>十</w:t>
      </w:r>
      <w:r w:rsidR="00B46929">
        <w:rPr>
          <w:rFonts w:ascii="華康標楷體W5" w:eastAsia="標楷體" w:hint="eastAsia"/>
        </w:rPr>
        <w:t>四</w:t>
      </w:r>
      <w:r w:rsidR="00C726A5" w:rsidRPr="00703F59">
        <w:rPr>
          <w:rFonts w:ascii="華康標楷體W5" w:eastAsia="標楷體" w:hint="eastAsia"/>
        </w:rPr>
        <w:t>、</w:t>
      </w:r>
      <w:r w:rsidR="00AE2D33" w:rsidRPr="00AE2D33">
        <w:rPr>
          <w:rFonts w:ascii="華康標楷體W5" w:eastAsia="標楷體" w:hint="eastAsia"/>
        </w:rPr>
        <w:t>本局各單位之統計資料應</w:t>
      </w:r>
      <w:r w:rsidR="00AE2D33" w:rsidRPr="00AE2D33">
        <w:rPr>
          <w:rFonts w:ascii="標楷體" w:eastAsia="標楷體" w:hAnsi="標楷體" w:cs="HiddenHorzOCR" w:hint="eastAsia"/>
          <w:szCs w:val="24"/>
        </w:rPr>
        <w:t>按月</w:t>
      </w:r>
      <w:r w:rsidR="00AE2D33" w:rsidRPr="00AE2D33">
        <w:rPr>
          <w:rFonts w:ascii="華康標楷體W5" w:eastAsia="標楷體" w:hint="eastAsia"/>
        </w:rPr>
        <w:t>、季、年或其他時間週期進行分析，適時提供機關首長及相關單位作為業務或決策參考。</w:t>
      </w:r>
    </w:p>
    <w:p w:rsidR="00C726A5" w:rsidRPr="00703F59" w:rsidRDefault="008520A0" w:rsidP="00E018B4">
      <w:pPr>
        <w:spacing w:line="320" w:lineRule="exact"/>
        <w:ind w:left="1296" w:hangingChars="390" w:hanging="936"/>
        <w:rPr>
          <w:rFonts w:ascii="華康標楷體W5" w:eastAsia="標楷體"/>
        </w:rPr>
      </w:pPr>
      <w:r>
        <w:rPr>
          <w:rFonts w:ascii="華康標楷體W5" w:eastAsia="標楷體" w:hint="eastAsia"/>
        </w:rPr>
        <w:t>五</w:t>
      </w:r>
      <w:r w:rsidR="00475AE7" w:rsidRPr="00703F59">
        <w:rPr>
          <w:rFonts w:ascii="華康標楷體W5" w:eastAsia="標楷體" w:hint="eastAsia"/>
        </w:rPr>
        <w:t>十</w:t>
      </w:r>
      <w:r w:rsidR="00B46929">
        <w:rPr>
          <w:rFonts w:ascii="華康標楷體W5" w:eastAsia="標楷體" w:hint="eastAsia"/>
        </w:rPr>
        <w:t>五</w:t>
      </w:r>
      <w:r w:rsidR="00C726A5" w:rsidRPr="00703F59">
        <w:rPr>
          <w:rFonts w:ascii="華康標楷體W5" w:eastAsia="標楷體" w:hint="eastAsia"/>
        </w:rPr>
        <w:t>、公務統計資料</w:t>
      </w:r>
      <w:r>
        <w:rPr>
          <w:rFonts w:ascii="華康標楷體W5" w:eastAsia="標楷體" w:hint="eastAsia"/>
        </w:rPr>
        <w:t>增減</w:t>
      </w:r>
      <w:r w:rsidR="00C726A5" w:rsidRPr="00703F59">
        <w:rPr>
          <w:rFonts w:ascii="華康標楷體W5" w:eastAsia="標楷體" w:hint="eastAsia"/>
        </w:rPr>
        <w:t>幅度較大時，應就業務之</w:t>
      </w:r>
      <w:r>
        <w:rPr>
          <w:rFonts w:ascii="華康標楷體W5" w:eastAsia="標楷體" w:hint="eastAsia"/>
        </w:rPr>
        <w:t>替代性、</w:t>
      </w:r>
      <w:r w:rsidR="00C726A5" w:rsidRPr="00703F59">
        <w:rPr>
          <w:rFonts w:ascii="華康標楷體W5" w:eastAsia="標楷體" w:hint="eastAsia"/>
        </w:rPr>
        <w:t>季節性及經濟社會情勢等因素分析異動原因。</w:t>
      </w:r>
    </w:p>
    <w:p w:rsidR="00C726A5" w:rsidRDefault="00B60324" w:rsidP="00E018B4">
      <w:pPr>
        <w:spacing w:line="320" w:lineRule="exact"/>
        <w:ind w:left="1296" w:hangingChars="390" w:hanging="936"/>
        <w:rPr>
          <w:rFonts w:ascii="華康標楷體W5" w:eastAsia="標楷體"/>
        </w:rPr>
      </w:pPr>
      <w:r>
        <w:rPr>
          <w:rFonts w:ascii="華康標楷體W5" w:eastAsia="標楷體" w:hint="eastAsia"/>
        </w:rPr>
        <w:t>五</w:t>
      </w:r>
      <w:r w:rsidR="00475AE7" w:rsidRPr="00703F59">
        <w:rPr>
          <w:rFonts w:ascii="華康標楷體W5" w:eastAsia="標楷體" w:hint="eastAsia"/>
        </w:rPr>
        <w:t>十</w:t>
      </w:r>
      <w:r w:rsidR="00B46929">
        <w:rPr>
          <w:rFonts w:ascii="華康標楷體W5" w:eastAsia="標楷體" w:hint="eastAsia"/>
        </w:rPr>
        <w:t>六</w:t>
      </w:r>
      <w:r w:rsidR="00C647E7" w:rsidRPr="00703F59">
        <w:rPr>
          <w:rFonts w:ascii="華康標楷體W5" w:eastAsia="標楷體" w:hint="eastAsia"/>
        </w:rPr>
        <w:t>、</w:t>
      </w:r>
      <w:r w:rsidR="00B1585A" w:rsidRPr="00703F59">
        <w:rPr>
          <w:rFonts w:ascii="華康標楷體W5" w:eastAsia="標楷體" w:hint="eastAsia"/>
        </w:rPr>
        <w:t>本局</w:t>
      </w:r>
      <w:r w:rsidR="00C726A5" w:rsidRPr="00703F59">
        <w:rPr>
          <w:rFonts w:ascii="華康標楷體W5" w:eastAsia="標楷體" w:hint="eastAsia"/>
        </w:rPr>
        <w:t>遇有重大</w:t>
      </w:r>
      <w:r>
        <w:rPr>
          <w:rFonts w:ascii="華康標楷體W5" w:eastAsia="標楷體" w:hint="eastAsia"/>
        </w:rPr>
        <w:t>政策實施</w:t>
      </w:r>
      <w:r w:rsidR="00C726A5" w:rsidRPr="00703F59">
        <w:rPr>
          <w:rFonts w:ascii="華康標楷體W5" w:eastAsia="標楷體" w:hint="eastAsia"/>
        </w:rPr>
        <w:t>時，對</w:t>
      </w:r>
      <w:r>
        <w:rPr>
          <w:rFonts w:ascii="華康標楷體W5" w:eastAsia="標楷體" w:hint="eastAsia"/>
        </w:rPr>
        <w:t>實</w:t>
      </w:r>
      <w:r w:rsidR="00B1585A" w:rsidRPr="00703F59">
        <w:rPr>
          <w:rFonts w:ascii="華康標楷體W5" w:eastAsia="標楷體" w:hint="eastAsia"/>
        </w:rPr>
        <w:t>施</w:t>
      </w:r>
      <w:r w:rsidR="00C726A5" w:rsidRPr="00703F59">
        <w:rPr>
          <w:rFonts w:ascii="華康標楷體W5" w:eastAsia="標楷體" w:hint="eastAsia"/>
        </w:rPr>
        <w:t>前後之統計資料應加以分析比較，</w:t>
      </w:r>
      <w:r w:rsidR="003A3AFD">
        <w:rPr>
          <w:rFonts w:ascii="華康標楷體W5" w:eastAsia="標楷體" w:hint="eastAsia"/>
        </w:rPr>
        <w:t>以</w:t>
      </w:r>
      <w:r w:rsidR="00C726A5" w:rsidRPr="00703F59">
        <w:rPr>
          <w:rFonts w:ascii="華康標楷體W5" w:eastAsia="標楷體" w:hint="eastAsia"/>
        </w:rPr>
        <w:t>供政策評估參</w:t>
      </w:r>
      <w:r>
        <w:rPr>
          <w:rFonts w:ascii="華康標楷體W5" w:eastAsia="標楷體" w:hint="eastAsia"/>
        </w:rPr>
        <w:t>考</w:t>
      </w:r>
      <w:r w:rsidR="00C726A5" w:rsidRPr="00703F59">
        <w:rPr>
          <w:rFonts w:ascii="華康標楷體W5" w:eastAsia="標楷體" w:hint="eastAsia"/>
        </w:rPr>
        <w:t>。</w:t>
      </w:r>
    </w:p>
    <w:p w:rsidR="00D5557E" w:rsidRDefault="00D5557E" w:rsidP="00E018B4">
      <w:pPr>
        <w:spacing w:line="320" w:lineRule="exact"/>
        <w:ind w:left="1296" w:hangingChars="390" w:hanging="936"/>
        <w:rPr>
          <w:rFonts w:ascii="標楷體" w:eastAsia="標楷體" w:hAnsi="標楷體" w:cs="HiddenHorzOCR"/>
          <w:szCs w:val="24"/>
        </w:rPr>
      </w:pPr>
      <w:r w:rsidRPr="00320D8A">
        <w:rPr>
          <w:rFonts w:ascii="標楷體" w:eastAsia="標楷體" w:hAnsi="標楷體" w:cs="HiddenHorzOCR" w:hint="eastAsia"/>
          <w:szCs w:val="24"/>
        </w:rPr>
        <w:t>五十</w:t>
      </w:r>
      <w:r w:rsidR="00B46929">
        <w:rPr>
          <w:rFonts w:ascii="標楷體" w:eastAsia="標楷體" w:hAnsi="標楷體" w:cs="HiddenHorzOCR" w:hint="eastAsia"/>
          <w:szCs w:val="24"/>
        </w:rPr>
        <w:t>七</w:t>
      </w:r>
      <w:r w:rsidRPr="00320D8A">
        <w:rPr>
          <w:rFonts w:ascii="標楷體" w:eastAsia="標楷體" w:hAnsi="標楷體" w:cs="HiddenHorzOCR" w:hint="eastAsia"/>
          <w:szCs w:val="24"/>
        </w:rPr>
        <w:t>、</w:t>
      </w:r>
      <w:r w:rsidR="008341FE" w:rsidRPr="008341FE">
        <w:rPr>
          <w:rFonts w:ascii="標楷體" w:eastAsia="標楷體" w:hAnsi="標楷體" w:cs="HiddenHorzOCR" w:hint="eastAsia"/>
          <w:szCs w:val="24"/>
        </w:rPr>
        <w:t>本局主辦統計人員，應於年度施政計畫擬訂及預算</w:t>
      </w:r>
      <w:proofErr w:type="gramStart"/>
      <w:r w:rsidR="008341FE" w:rsidRPr="008341FE">
        <w:rPr>
          <w:rFonts w:ascii="標楷體" w:eastAsia="標楷體" w:hAnsi="標楷體" w:cs="HiddenHorzOCR" w:hint="eastAsia"/>
          <w:szCs w:val="24"/>
        </w:rPr>
        <w:t>籌編前</w:t>
      </w:r>
      <w:proofErr w:type="gramEnd"/>
      <w:r w:rsidR="008341FE" w:rsidRPr="008341FE">
        <w:rPr>
          <w:rFonts w:ascii="標楷體" w:eastAsia="標楷體" w:hAnsi="標楷體" w:cs="HiddenHorzOCR" w:hint="eastAsia"/>
          <w:szCs w:val="24"/>
        </w:rPr>
        <w:t>，將以前年度各項統計資料按期整理分析，提供各單位作為擬訂下年度施政計畫及編製預算之參考。</w:t>
      </w:r>
    </w:p>
    <w:p w:rsidR="00D5557E" w:rsidRPr="00320D8A" w:rsidRDefault="00B46929" w:rsidP="00E018B4">
      <w:pPr>
        <w:spacing w:line="320" w:lineRule="exact"/>
        <w:ind w:left="1296" w:hangingChars="390" w:hanging="936"/>
        <w:rPr>
          <w:rFonts w:ascii="標楷體" w:eastAsia="標楷體" w:hAnsi="標楷體" w:cs="HiddenHorzOCR"/>
          <w:szCs w:val="24"/>
        </w:rPr>
      </w:pPr>
      <w:r>
        <w:rPr>
          <w:rFonts w:ascii="標楷體" w:eastAsia="標楷體" w:hAnsi="標楷體" w:cs="HiddenHorzOCR" w:hint="eastAsia"/>
          <w:szCs w:val="24"/>
        </w:rPr>
        <w:t>五十八</w:t>
      </w:r>
      <w:r w:rsidR="00D5557E" w:rsidRPr="00320D8A">
        <w:rPr>
          <w:rFonts w:ascii="標楷體" w:eastAsia="標楷體" w:hAnsi="標楷體" w:cs="HiddenHorzOCR" w:hint="eastAsia"/>
          <w:szCs w:val="24"/>
        </w:rPr>
        <w:t>、本局各單位辦理分析</w:t>
      </w:r>
      <w:proofErr w:type="gramStart"/>
      <w:r w:rsidR="00D5557E" w:rsidRPr="00320D8A">
        <w:rPr>
          <w:rFonts w:ascii="標楷體" w:eastAsia="標楷體" w:hAnsi="標楷體" w:cs="HiddenHorzOCR" w:hint="eastAsia"/>
          <w:szCs w:val="24"/>
        </w:rPr>
        <w:t>或推計撰寫</w:t>
      </w:r>
      <w:proofErr w:type="gramEnd"/>
      <w:r w:rsidR="00D5557E" w:rsidRPr="00320D8A">
        <w:rPr>
          <w:rFonts w:ascii="標楷體" w:eastAsia="標楷體" w:hAnsi="標楷體" w:cs="HiddenHorzOCR" w:hint="eastAsia"/>
          <w:szCs w:val="24"/>
        </w:rPr>
        <w:t>書面報告，提供有關人員參</w:t>
      </w:r>
      <w:r w:rsidR="00D5557E" w:rsidRPr="00320D8A">
        <w:rPr>
          <w:rFonts w:ascii="標楷體" w:eastAsia="標楷體" w:hAnsi="標楷體" w:cs="細明體" w:hint="eastAsia"/>
          <w:szCs w:val="24"/>
        </w:rPr>
        <w:t>閱</w:t>
      </w:r>
      <w:r w:rsidR="00D5557E" w:rsidRPr="00320D8A">
        <w:rPr>
          <w:rFonts w:ascii="標楷體" w:eastAsia="標楷體" w:hAnsi="標楷體" w:cs="MS Mincho" w:hint="eastAsia"/>
          <w:szCs w:val="24"/>
        </w:rPr>
        <w:t>應用，書面報告可分為兩類</w:t>
      </w:r>
      <w:r w:rsidR="005B00FB">
        <w:rPr>
          <w:rFonts w:ascii="標楷體" w:eastAsia="標楷體" w:hAnsi="標楷體" w:cs="HiddenHorzOCR"/>
          <w:szCs w:val="24"/>
        </w:rPr>
        <w:t>：</w:t>
      </w:r>
    </w:p>
    <w:p w:rsidR="00D5557E" w:rsidRPr="00320D8A" w:rsidRDefault="005B00FB" w:rsidP="005B00FB">
      <w:pPr>
        <w:spacing w:line="320" w:lineRule="exact"/>
        <w:ind w:leftChars="355" w:left="1524" w:hangingChars="280" w:hanging="672"/>
        <w:rPr>
          <w:rFonts w:ascii="標楷體" w:eastAsia="標楷體" w:hAnsi="標楷體" w:cs="HiddenHorzOCR"/>
          <w:szCs w:val="24"/>
        </w:rPr>
      </w:pPr>
      <w:r>
        <w:rPr>
          <w:rFonts w:ascii="標楷體" w:eastAsia="標楷體" w:hAnsi="標楷體" w:cs="HiddenHorzOCR"/>
          <w:szCs w:val="24"/>
        </w:rPr>
        <w:t>（</w:t>
      </w:r>
      <w:r w:rsidR="00D5557E" w:rsidRPr="00320D8A">
        <w:rPr>
          <w:rFonts w:ascii="標楷體" w:eastAsia="標楷體" w:hAnsi="標楷體" w:cs="HiddenHorzOCR" w:hint="eastAsia"/>
          <w:szCs w:val="24"/>
        </w:rPr>
        <w:t>一</w:t>
      </w:r>
      <w:r>
        <w:rPr>
          <w:rFonts w:ascii="標楷體" w:eastAsia="標楷體" w:hAnsi="標楷體" w:cs="HiddenHorzOCR"/>
          <w:szCs w:val="24"/>
        </w:rPr>
        <w:t>）</w:t>
      </w:r>
      <w:r w:rsidR="00D5557E" w:rsidRPr="00864D06">
        <w:rPr>
          <w:rFonts w:ascii="標楷體" w:eastAsia="標楷體" w:hAnsi="標楷體" w:hint="eastAsia"/>
        </w:rPr>
        <w:t>技術性</w:t>
      </w:r>
      <w:r w:rsidR="00D5557E" w:rsidRPr="00320D8A">
        <w:rPr>
          <w:rFonts w:ascii="標楷體" w:eastAsia="標楷體" w:hAnsi="標楷體" w:cs="HiddenHorzOCR" w:hint="eastAsia"/>
          <w:szCs w:val="24"/>
        </w:rPr>
        <w:t>研究分析報告</w:t>
      </w:r>
      <w:r w:rsidR="00D5557E">
        <w:rPr>
          <w:rFonts w:ascii="標楷體" w:eastAsia="標楷體" w:hAnsi="標楷體" w:cs="HiddenHorzOCR" w:hint="eastAsia"/>
          <w:szCs w:val="24"/>
        </w:rPr>
        <w:t>--</w:t>
      </w:r>
      <w:r w:rsidR="00D5557E" w:rsidRPr="00320D8A">
        <w:rPr>
          <w:rFonts w:ascii="標楷體" w:eastAsia="標楷體" w:hAnsi="標楷體" w:cs="HiddenHorzOCR" w:hint="eastAsia"/>
          <w:szCs w:val="24"/>
        </w:rPr>
        <w:t>提供統計人員、業務承辦人員及學術機構研究使用，其綱要如下</w:t>
      </w:r>
      <w:r>
        <w:rPr>
          <w:rFonts w:ascii="標楷體" w:eastAsia="標楷體" w:hAnsi="標楷體" w:cs="HiddenHorzOCR"/>
          <w:szCs w:val="24"/>
        </w:rPr>
        <w:t>：</w:t>
      </w:r>
    </w:p>
    <w:p w:rsidR="00D5557E" w:rsidRPr="00320D8A" w:rsidRDefault="00D5557E" w:rsidP="005B00FB">
      <w:pPr>
        <w:autoSpaceDE w:val="0"/>
        <w:autoSpaceDN w:val="0"/>
        <w:spacing w:line="240" w:lineRule="auto"/>
        <w:ind w:leftChars="608" w:left="1699" w:hangingChars="100" w:hanging="240"/>
        <w:rPr>
          <w:rFonts w:ascii="標楷體" w:eastAsia="標楷體" w:hAnsi="標楷體" w:cs="HiddenHorzOCR"/>
          <w:szCs w:val="24"/>
        </w:rPr>
      </w:pPr>
      <w:r w:rsidRPr="00320D8A">
        <w:rPr>
          <w:rFonts w:ascii="標楷體" w:eastAsia="標楷體" w:hAnsi="標楷體" w:cs="HiddenHorzOCR"/>
          <w:szCs w:val="24"/>
        </w:rPr>
        <w:t>1.</w:t>
      </w:r>
      <w:r w:rsidRPr="00320D8A">
        <w:rPr>
          <w:rFonts w:ascii="標楷體" w:eastAsia="標楷體" w:hAnsi="標楷體" w:cs="HiddenHorzOCR" w:hint="eastAsia"/>
          <w:szCs w:val="24"/>
        </w:rPr>
        <w:t>研究結果摘要</w:t>
      </w:r>
      <w:r>
        <w:rPr>
          <w:rFonts w:ascii="標楷體" w:eastAsia="標楷體" w:hAnsi="標楷體" w:cs="HiddenHorzOCR"/>
          <w:szCs w:val="24"/>
        </w:rPr>
        <w:t>：</w:t>
      </w:r>
      <w:r w:rsidRPr="00320D8A">
        <w:rPr>
          <w:rFonts w:ascii="標楷體" w:eastAsia="標楷體" w:hAnsi="標楷體" w:cs="HiddenHorzOCR" w:hint="eastAsia"/>
          <w:szCs w:val="24"/>
        </w:rPr>
        <w:t>將研究之主要發現</w:t>
      </w:r>
      <w:r w:rsidR="00D9669D" w:rsidRPr="00D9669D">
        <w:rPr>
          <w:rFonts w:ascii="標楷體" w:eastAsia="標楷體" w:hAnsi="標楷體" w:cs="HiddenHorzOCR" w:hint="eastAsia"/>
          <w:szCs w:val="24"/>
        </w:rPr>
        <w:t>予以</w:t>
      </w:r>
      <w:r w:rsidRPr="00320D8A">
        <w:rPr>
          <w:rFonts w:ascii="標楷體" w:eastAsia="標楷體" w:hAnsi="標楷體" w:cs="HiddenHorzOCR" w:hint="eastAsia"/>
          <w:szCs w:val="24"/>
        </w:rPr>
        <w:t>摘要</w:t>
      </w:r>
      <w:r w:rsidRPr="00320D8A">
        <w:rPr>
          <w:rFonts w:ascii="標楷體" w:eastAsia="標楷體" w:hAnsi="標楷體" w:cs="細明體" w:hint="eastAsia"/>
          <w:szCs w:val="24"/>
        </w:rPr>
        <w:t>說</w:t>
      </w:r>
      <w:r w:rsidRPr="00320D8A">
        <w:rPr>
          <w:rFonts w:ascii="標楷體" w:eastAsia="標楷體" w:hAnsi="標楷體" w:cs="MS Mincho" w:hint="eastAsia"/>
          <w:szCs w:val="24"/>
        </w:rPr>
        <w:t>明。</w:t>
      </w:r>
    </w:p>
    <w:p w:rsidR="00D5557E" w:rsidRPr="00320D8A" w:rsidRDefault="00D5557E" w:rsidP="005B00FB">
      <w:pPr>
        <w:autoSpaceDE w:val="0"/>
        <w:autoSpaceDN w:val="0"/>
        <w:spacing w:line="240" w:lineRule="auto"/>
        <w:ind w:leftChars="608" w:left="1699" w:hangingChars="100" w:hanging="240"/>
        <w:rPr>
          <w:rFonts w:ascii="標楷體" w:eastAsia="標楷體" w:hAnsi="標楷體" w:cs="HiddenHorzOCR"/>
          <w:szCs w:val="24"/>
        </w:rPr>
      </w:pPr>
      <w:r w:rsidRPr="00320D8A">
        <w:rPr>
          <w:rFonts w:ascii="標楷體" w:eastAsia="標楷體" w:hAnsi="標楷體" w:cs="HiddenHorzOCR"/>
          <w:szCs w:val="24"/>
        </w:rPr>
        <w:t>2.</w:t>
      </w:r>
      <w:r w:rsidRPr="00320D8A">
        <w:rPr>
          <w:rFonts w:ascii="標楷體" w:eastAsia="標楷體" w:hAnsi="標楷體" w:cs="HiddenHorzOCR" w:hint="eastAsia"/>
          <w:szCs w:val="24"/>
        </w:rPr>
        <w:t>研究目的</w:t>
      </w:r>
      <w:r>
        <w:rPr>
          <w:rFonts w:ascii="標楷體" w:eastAsia="標楷體" w:hAnsi="標楷體" w:cs="HiddenHorzOCR"/>
          <w:szCs w:val="24"/>
        </w:rPr>
        <w:t>：</w:t>
      </w:r>
      <w:r w:rsidRPr="00320D8A">
        <w:rPr>
          <w:rFonts w:ascii="標楷體" w:eastAsia="標楷體" w:hAnsi="標楷體" w:cs="HiddenHorzOCR" w:hint="eastAsia"/>
          <w:szCs w:val="24"/>
        </w:rPr>
        <w:t>研究之目的及各種研究假設。</w:t>
      </w:r>
    </w:p>
    <w:p w:rsidR="00D5557E" w:rsidRPr="00320D8A" w:rsidRDefault="00D5557E" w:rsidP="005B00FB">
      <w:pPr>
        <w:autoSpaceDE w:val="0"/>
        <w:autoSpaceDN w:val="0"/>
        <w:spacing w:line="240" w:lineRule="auto"/>
        <w:ind w:leftChars="608" w:left="1699" w:hangingChars="100" w:hanging="240"/>
        <w:rPr>
          <w:rFonts w:ascii="標楷體" w:eastAsia="標楷體" w:hAnsi="標楷體" w:cs="HiddenHorzOCR"/>
          <w:szCs w:val="24"/>
        </w:rPr>
      </w:pPr>
      <w:r w:rsidRPr="00320D8A">
        <w:rPr>
          <w:rFonts w:ascii="標楷體" w:eastAsia="標楷體" w:hAnsi="標楷體" w:cs="HiddenHorzOCR"/>
          <w:szCs w:val="24"/>
        </w:rPr>
        <w:t>3.</w:t>
      </w:r>
      <w:r w:rsidRPr="00320D8A">
        <w:rPr>
          <w:rFonts w:ascii="標楷體" w:eastAsia="標楷體" w:hAnsi="標楷體" w:cs="HiddenHorzOCR" w:hint="eastAsia"/>
          <w:szCs w:val="24"/>
        </w:rPr>
        <w:t>研究方法</w:t>
      </w:r>
      <w:r>
        <w:rPr>
          <w:rFonts w:ascii="標楷體" w:eastAsia="標楷體" w:hAnsi="標楷體" w:cs="HiddenHorzOCR"/>
          <w:szCs w:val="24"/>
        </w:rPr>
        <w:t>：</w:t>
      </w:r>
      <w:r w:rsidRPr="00320D8A">
        <w:rPr>
          <w:rFonts w:ascii="標楷體" w:eastAsia="標楷體" w:hAnsi="標楷體" w:cs="HiddenHorzOCR" w:hint="eastAsia"/>
          <w:szCs w:val="24"/>
        </w:rPr>
        <w:t>研究設計、資料蒐集方法與抽樣方法。</w:t>
      </w:r>
    </w:p>
    <w:p w:rsidR="00D5557E" w:rsidRPr="00320D8A" w:rsidRDefault="00D5557E" w:rsidP="005B00FB">
      <w:pPr>
        <w:autoSpaceDE w:val="0"/>
        <w:autoSpaceDN w:val="0"/>
        <w:spacing w:line="240" w:lineRule="auto"/>
        <w:ind w:leftChars="608" w:left="1699" w:hangingChars="100" w:hanging="240"/>
        <w:rPr>
          <w:rFonts w:ascii="標楷體" w:eastAsia="標楷體" w:hAnsi="標楷體" w:cs="HiddenHorzOCR"/>
          <w:szCs w:val="24"/>
        </w:rPr>
      </w:pPr>
      <w:r w:rsidRPr="00320D8A">
        <w:rPr>
          <w:rFonts w:ascii="標楷體" w:eastAsia="標楷體" w:hAnsi="標楷體" w:cs="HiddenHorzOCR"/>
          <w:szCs w:val="24"/>
        </w:rPr>
        <w:t xml:space="preserve">4 </w:t>
      </w:r>
      <w:r w:rsidRPr="00320D8A">
        <w:rPr>
          <w:rFonts w:ascii="標楷體" w:eastAsia="標楷體" w:hAnsi="標楷體" w:cs="HiddenHorzOCR" w:hint="eastAsia"/>
          <w:szCs w:val="24"/>
        </w:rPr>
        <w:t>資料分析</w:t>
      </w:r>
      <w:r>
        <w:rPr>
          <w:rFonts w:ascii="標楷體" w:eastAsia="標楷體" w:hAnsi="標楷體" w:cs="HiddenHorzOCR"/>
          <w:szCs w:val="24"/>
        </w:rPr>
        <w:t>：</w:t>
      </w:r>
      <w:r w:rsidRPr="00320D8A">
        <w:rPr>
          <w:rFonts w:ascii="標楷體" w:eastAsia="標楷體" w:hAnsi="標楷體" w:cs="HiddenHorzOCR" w:hint="eastAsia"/>
          <w:szCs w:val="24"/>
        </w:rPr>
        <w:t>研究結果、統計</w:t>
      </w:r>
      <w:r>
        <w:rPr>
          <w:rFonts w:ascii="標楷體" w:eastAsia="標楷體" w:hAnsi="標楷體" w:cs="HiddenHorzOCR" w:hint="eastAsia"/>
          <w:szCs w:val="24"/>
        </w:rPr>
        <w:t>圖</w:t>
      </w:r>
      <w:r w:rsidRPr="00320D8A">
        <w:rPr>
          <w:rFonts w:ascii="標楷體" w:eastAsia="標楷體" w:hAnsi="標楷體" w:cs="HiddenHorzOCR" w:hint="eastAsia"/>
          <w:szCs w:val="24"/>
        </w:rPr>
        <w:t>表為</w:t>
      </w:r>
      <w:proofErr w:type="gramStart"/>
      <w:r w:rsidRPr="00320D8A">
        <w:rPr>
          <w:rFonts w:ascii="標楷體" w:eastAsia="標楷體" w:hAnsi="標楷體" w:cs="HiddenHorzOCR" w:hint="eastAsia"/>
          <w:szCs w:val="24"/>
        </w:rPr>
        <w:t>技街性</w:t>
      </w:r>
      <w:proofErr w:type="gramEnd"/>
      <w:r w:rsidRPr="00320D8A">
        <w:rPr>
          <w:rFonts w:ascii="標楷體" w:eastAsia="標楷體" w:hAnsi="標楷體" w:cs="HiddenHorzOCR" w:hint="eastAsia"/>
          <w:szCs w:val="24"/>
        </w:rPr>
        <w:t>報告的主要部</w:t>
      </w:r>
      <w:r w:rsidR="00D9669D" w:rsidRPr="00D9669D">
        <w:rPr>
          <w:rFonts w:ascii="標楷體" w:eastAsia="標楷體" w:hAnsi="標楷體" w:cs="HiddenHorzOCR" w:hint="eastAsia"/>
          <w:szCs w:val="24"/>
        </w:rPr>
        <w:t>分</w:t>
      </w:r>
      <w:r w:rsidRPr="00320D8A">
        <w:rPr>
          <w:rFonts w:ascii="標楷體" w:eastAsia="標楷體" w:hAnsi="標楷體" w:cs="HiddenHorzOCR" w:hint="eastAsia"/>
          <w:szCs w:val="24"/>
        </w:rPr>
        <w:t>。</w:t>
      </w:r>
    </w:p>
    <w:p w:rsidR="00D5557E" w:rsidRPr="00320D8A" w:rsidRDefault="00D5557E" w:rsidP="005B00FB">
      <w:pPr>
        <w:autoSpaceDE w:val="0"/>
        <w:autoSpaceDN w:val="0"/>
        <w:spacing w:line="240" w:lineRule="auto"/>
        <w:ind w:leftChars="608" w:left="1699" w:hangingChars="100" w:hanging="240"/>
        <w:rPr>
          <w:rFonts w:ascii="標楷體" w:eastAsia="標楷體" w:hAnsi="標楷體" w:cs="HiddenHorzOCR"/>
          <w:szCs w:val="24"/>
        </w:rPr>
      </w:pPr>
      <w:r w:rsidRPr="00320D8A">
        <w:rPr>
          <w:rFonts w:ascii="標楷體" w:eastAsia="標楷體" w:hAnsi="標楷體" w:cs="HiddenHorzOCR"/>
          <w:szCs w:val="24"/>
        </w:rPr>
        <w:t>5.</w:t>
      </w:r>
      <w:r w:rsidRPr="00320D8A">
        <w:rPr>
          <w:rFonts w:ascii="標楷體" w:eastAsia="標楷體" w:hAnsi="標楷體" w:cs="HiddenHorzOCR" w:hint="eastAsia"/>
          <w:szCs w:val="24"/>
        </w:rPr>
        <w:t>結論與建議</w:t>
      </w:r>
      <w:r>
        <w:rPr>
          <w:rFonts w:ascii="標楷體" w:eastAsia="標楷體" w:hAnsi="標楷體" w:cs="HiddenHorzOCR"/>
          <w:szCs w:val="24"/>
        </w:rPr>
        <w:t>：</w:t>
      </w:r>
      <w:r w:rsidRPr="00320D8A">
        <w:rPr>
          <w:rFonts w:ascii="標楷體" w:eastAsia="標楷體" w:hAnsi="標楷體" w:cs="HiddenHorzOCR" w:hint="eastAsia"/>
          <w:szCs w:val="24"/>
        </w:rPr>
        <w:t>研究結果之主要發現，並</w:t>
      </w:r>
      <w:r w:rsidRPr="00320D8A">
        <w:rPr>
          <w:rFonts w:ascii="標楷體" w:eastAsia="標楷體" w:hAnsi="標楷體" w:cs="細明體" w:hint="eastAsia"/>
          <w:szCs w:val="24"/>
        </w:rPr>
        <w:t>說</w:t>
      </w:r>
      <w:r w:rsidRPr="00320D8A">
        <w:rPr>
          <w:rFonts w:ascii="標楷體" w:eastAsia="標楷體" w:hAnsi="標楷體" w:cs="MS Mincho" w:hint="eastAsia"/>
          <w:szCs w:val="24"/>
        </w:rPr>
        <w:t>明其限制、從研究結果對研究問題作</w:t>
      </w:r>
      <w:proofErr w:type="gramStart"/>
      <w:r w:rsidRPr="00320D8A">
        <w:rPr>
          <w:rFonts w:ascii="標楷體" w:eastAsia="標楷體" w:hAnsi="標楷體" w:cs="MS Mincho" w:hint="eastAsia"/>
          <w:szCs w:val="24"/>
        </w:rPr>
        <w:t>一</w:t>
      </w:r>
      <w:proofErr w:type="gramEnd"/>
      <w:r w:rsidRPr="00320D8A">
        <w:rPr>
          <w:rFonts w:ascii="標楷體" w:eastAsia="標楷體" w:hAnsi="標楷體" w:cs="MS Mincho" w:hint="eastAsia"/>
          <w:szCs w:val="24"/>
        </w:rPr>
        <w:t>策略性之建議。</w:t>
      </w:r>
    </w:p>
    <w:p w:rsidR="00D5557E" w:rsidRPr="00320D8A" w:rsidRDefault="00D5557E" w:rsidP="005B00FB">
      <w:pPr>
        <w:autoSpaceDE w:val="0"/>
        <w:autoSpaceDN w:val="0"/>
        <w:spacing w:line="240" w:lineRule="auto"/>
        <w:ind w:leftChars="608" w:left="1699" w:hangingChars="100" w:hanging="240"/>
        <w:rPr>
          <w:rFonts w:ascii="標楷體" w:eastAsia="標楷體" w:hAnsi="標楷體" w:cs="HiddenHorzOCR"/>
          <w:szCs w:val="24"/>
        </w:rPr>
      </w:pPr>
      <w:r>
        <w:rPr>
          <w:rFonts w:ascii="標楷體" w:eastAsia="標楷體" w:hAnsi="標楷體" w:cs="HiddenHorzOCR"/>
          <w:szCs w:val="24"/>
        </w:rPr>
        <w:t>6.</w:t>
      </w:r>
      <w:r w:rsidRPr="00864D06">
        <w:rPr>
          <w:rFonts w:ascii="標楷體" w:eastAsia="標楷體" w:hAnsi="標楷體" w:cs="MS Mincho" w:hint="eastAsia"/>
          <w:szCs w:val="24"/>
        </w:rPr>
        <w:t>附錄</w:t>
      </w:r>
      <w:r w:rsidRPr="00320D8A">
        <w:rPr>
          <w:rFonts w:ascii="標楷體" w:eastAsia="標楷體" w:hAnsi="標楷體" w:cs="HiddenHorzOCR"/>
          <w:szCs w:val="24"/>
        </w:rPr>
        <w:t>:</w:t>
      </w:r>
      <w:r w:rsidRPr="00320D8A">
        <w:rPr>
          <w:rFonts w:ascii="標楷體" w:eastAsia="標楷體" w:hAnsi="標楷體" w:cs="HiddenHorzOCR" w:hint="eastAsia"/>
          <w:szCs w:val="24"/>
        </w:rPr>
        <w:t>凡未列入研究報告之主要部</w:t>
      </w:r>
      <w:r w:rsidR="00D9669D" w:rsidRPr="00D9669D">
        <w:rPr>
          <w:rFonts w:ascii="標楷體" w:eastAsia="標楷體" w:hAnsi="標楷體" w:cs="HiddenHorzOCR" w:hint="eastAsia"/>
          <w:szCs w:val="24"/>
        </w:rPr>
        <w:t>分</w:t>
      </w:r>
      <w:r w:rsidRPr="00320D8A">
        <w:rPr>
          <w:rFonts w:ascii="標楷體" w:eastAsia="標楷體" w:hAnsi="標楷體" w:cs="HiddenHorzOCR" w:hint="eastAsia"/>
          <w:szCs w:val="24"/>
        </w:rPr>
        <w:t>的有關資料，例如附表、有關的統計公式、技術性的</w:t>
      </w:r>
      <w:r w:rsidRPr="00320D8A">
        <w:rPr>
          <w:rFonts w:ascii="標楷體" w:eastAsia="標楷體" w:hAnsi="標楷體" w:cs="細明體" w:hint="eastAsia"/>
          <w:szCs w:val="24"/>
        </w:rPr>
        <w:t>說</w:t>
      </w:r>
      <w:r w:rsidRPr="00320D8A">
        <w:rPr>
          <w:rFonts w:ascii="標楷體" w:eastAsia="標楷體" w:hAnsi="標楷體" w:cs="MS Mincho" w:hint="eastAsia"/>
          <w:szCs w:val="24"/>
        </w:rPr>
        <w:t>明、測量方法的詳細</w:t>
      </w:r>
      <w:r w:rsidRPr="00320D8A">
        <w:rPr>
          <w:rFonts w:ascii="標楷體" w:eastAsia="標楷體" w:hAnsi="標楷體" w:cs="細明體" w:hint="eastAsia"/>
          <w:szCs w:val="24"/>
        </w:rPr>
        <w:t>說</w:t>
      </w:r>
      <w:r w:rsidRPr="00320D8A">
        <w:rPr>
          <w:rFonts w:ascii="標楷體" w:eastAsia="標楷體" w:hAnsi="標楷體" w:cs="MS Mincho" w:hint="eastAsia"/>
          <w:szCs w:val="24"/>
        </w:rPr>
        <w:t>明及參考文獻等。</w:t>
      </w:r>
    </w:p>
    <w:p w:rsidR="00D5557E" w:rsidRPr="00320D8A" w:rsidRDefault="005B00FB" w:rsidP="00864D06">
      <w:pPr>
        <w:spacing w:line="320" w:lineRule="exact"/>
        <w:ind w:leftChars="355" w:left="1332" w:hangingChars="200" w:hanging="480"/>
        <w:rPr>
          <w:rFonts w:ascii="標楷體" w:eastAsia="標楷體" w:hAnsi="標楷體" w:cs="HiddenHorzOCR"/>
          <w:szCs w:val="24"/>
        </w:rPr>
      </w:pPr>
      <w:r>
        <w:rPr>
          <w:rFonts w:ascii="標楷體" w:eastAsia="標楷體" w:hAnsi="標楷體" w:cs="HiddenHorzOCR"/>
          <w:szCs w:val="24"/>
        </w:rPr>
        <w:t>（</w:t>
      </w:r>
      <w:r w:rsidR="00D5557E" w:rsidRPr="00320D8A">
        <w:rPr>
          <w:rFonts w:ascii="標楷體" w:eastAsia="標楷體" w:hAnsi="標楷體" w:cs="HiddenHorzOCR" w:hint="eastAsia"/>
          <w:szCs w:val="24"/>
        </w:rPr>
        <w:t>二</w:t>
      </w:r>
      <w:r>
        <w:rPr>
          <w:rFonts w:ascii="標楷體" w:eastAsia="標楷體" w:hAnsi="標楷體" w:cs="HiddenHorzOCR"/>
          <w:szCs w:val="24"/>
        </w:rPr>
        <w:t>）</w:t>
      </w:r>
      <w:r w:rsidR="00D5557E" w:rsidRPr="00320D8A">
        <w:rPr>
          <w:rFonts w:ascii="標楷體" w:eastAsia="標楷體" w:hAnsi="標楷體" w:cs="HiddenHorzOCR" w:hint="eastAsia"/>
          <w:szCs w:val="24"/>
        </w:rPr>
        <w:t>非</w:t>
      </w:r>
      <w:r w:rsidR="00D5557E" w:rsidRPr="00864D06">
        <w:rPr>
          <w:rFonts w:ascii="標楷體" w:eastAsia="標楷體" w:hAnsi="標楷體" w:hint="eastAsia"/>
        </w:rPr>
        <w:t>技術性</w:t>
      </w:r>
      <w:r w:rsidR="00D5557E" w:rsidRPr="00320D8A">
        <w:rPr>
          <w:rFonts w:ascii="標楷體" w:eastAsia="標楷體" w:hAnsi="標楷體" w:cs="HiddenHorzOCR" w:hint="eastAsia"/>
          <w:szCs w:val="24"/>
        </w:rPr>
        <w:t>報告</w:t>
      </w:r>
      <w:r w:rsidR="00D5557E">
        <w:rPr>
          <w:rFonts w:ascii="標楷體" w:eastAsia="標楷體" w:hAnsi="標楷體" w:cs="HiddenHorzOCR" w:hint="eastAsia"/>
          <w:szCs w:val="24"/>
        </w:rPr>
        <w:t>--</w:t>
      </w:r>
      <w:r w:rsidR="00D5557E" w:rsidRPr="00320D8A">
        <w:rPr>
          <w:rFonts w:ascii="標楷體" w:eastAsia="標楷體" w:hAnsi="標楷體" w:cs="HiddenHorzOCR" w:hint="eastAsia"/>
          <w:szCs w:val="24"/>
        </w:rPr>
        <w:t>提供</w:t>
      </w:r>
      <w:r w:rsidR="00D9669D" w:rsidRPr="00D9669D">
        <w:rPr>
          <w:rFonts w:ascii="標楷體" w:eastAsia="標楷體" w:hAnsi="標楷體" w:cs="HiddenHorzOCR" w:hint="eastAsia"/>
          <w:szCs w:val="24"/>
        </w:rPr>
        <w:t>機關</w:t>
      </w:r>
      <w:r w:rsidR="00D5557E" w:rsidRPr="00320D8A">
        <w:rPr>
          <w:rFonts w:ascii="標楷體" w:eastAsia="標楷體" w:hAnsi="標楷體" w:cs="HiddenHorzOCR" w:hint="eastAsia"/>
          <w:szCs w:val="24"/>
        </w:rPr>
        <w:t>首長及單位主管等決策者參考用，其綱要如下</w:t>
      </w:r>
      <w:r>
        <w:rPr>
          <w:rFonts w:ascii="標楷體" w:eastAsia="標楷體" w:hAnsi="標楷體" w:cs="HiddenHorzOCR"/>
          <w:szCs w:val="24"/>
        </w:rPr>
        <w:t>：</w:t>
      </w:r>
    </w:p>
    <w:p w:rsidR="00D9669D" w:rsidRPr="00D9669D" w:rsidRDefault="00D9669D" w:rsidP="005B00FB">
      <w:pPr>
        <w:autoSpaceDE w:val="0"/>
        <w:autoSpaceDN w:val="0"/>
        <w:spacing w:line="240" w:lineRule="auto"/>
        <w:ind w:leftChars="608" w:left="1699" w:hangingChars="100" w:hanging="240"/>
        <w:rPr>
          <w:rFonts w:ascii="標楷體" w:eastAsia="標楷體" w:hAnsi="標楷體" w:cs="HiddenHorzOCR"/>
          <w:szCs w:val="24"/>
        </w:rPr>
      </w:pPr>
      <w:r w:rsidRPr="00D9669D">
        <w:rPr>
          <w:rFonts w:ascii="標楷體" w:eastAsia="標楷體" w:hAnsi="標楷體" w:cs="HiddenHorzOCR"/>
          <w:szCs w:val="24"/>
        </w:rPr>
        <w:t>1.</w:t>
      </w:r>
      <w:r w:rsidRPr="00864D06">
        <w:rPr>
          <w:rFonts w:ascii="標楷體" w:eastAsia="標楷體" w:hAnsi="標楷體" w:cs="MS Mincho" w:hint="eastAsia"/>
          <w:szCs w:val="24"/>
        </w:rPr>
        <w:t>分析</w:t>
      </w:r>
      <w:r w:rsidRPr="00D9669D">
        <w:rPr>
          <w:rFonts w:ascii="標楷體" w:eastAsia="標楷體" w:hAnsi="標楷體" w:cs="HiddenHorzOCR" w:hint="eastAsia"/>
          <w:szCs w:val="24"/>
        </w:rPr>
        <w:t>發現及其意義</w:t>
      </w:r>
      <w:r w:rsidRPr="00D9669D">
        <w:rPr>
          <w:rFonts w:ascii="標楷體" w:eastAsia="標楷體" w:hAnsi="標楷體" w:cs="HiddenHorzOCR"/>
          <w:szCs w:val="24"/>
        </w:rPr>
        <w:t>：</w:t>
      </w:r>
      <w:r w:rsidRPr="00D9669D">
        <w:rPr>
          <w:rFonts w:ascii="標楷體" w:eastAsia="標楷體" w:hAnsi="標楷體" w:cs="HiddenHorzOCR" w:hint="eastAsia"/>
          <w:szCs w:val="24"/>
        </w:rPr>
        <w:t>主要在</w:t>
      </w:r>
      <w:r w:rsidRPr="00D9669D">
        <w:rPr>
          <w:rFonts w:ascii="標楷體" w:eastAsia="標楷體" w:hAnsi="標楷體" w:cs="細明體" w:hint="eastAsia"/>
          <w:szCs w:val="24"/>
        </w:rPr>
        <w:t>說</w:t>
      </w:r>
      <w:r w:rsidRPr="00D9669D">
        <w:rPr>
          <w:rFonts w:ascii="標楷體" w:eastAsia="標楷體" w:hAnsi="標楷體" w:cs="MS Mincho" w:hint="eastAsia"/>
          <w:szCs w:val="24"/>
        </w:rPr>
        <w:t>明分析的發現及其在決</w:t>
      </w:r>
      <w:r w:rsidRPr="00D9669D">
        <w:rPr>
          <w:rFonts w:ascii="標楷體" w:eastAsia="標楷體" w:hAnsi="標楷體" w:cs="HiddenHorzOCR" w:hint="eastAsia"/>
          <w:szCs w:val="24"/>
        </w:rPr>
        <w:t>策上的意義。</w:t>
      </w:r>
    </w:p>
    <w:p w:rsidR="00D9669D" w:rsidRPr="00D9669D" w:rsidRDefault="00D9669D" w:rsidP="005B00FB">
      <w:pPr>
        <w:autoSpaceDE w:val="0"/>
        <w:autoSpaceDN w:val="0"/>
        <w:spacing w:line="240" w:lineRule="auto"/>
        <w:ind w:leftChars="608" w:left="1699" w:hangingChars="100" w:hanging="240"/>
        <w:rPr>
          <w:rFonts w:ascii="標楷體" w:eastAsia="標楷體" w:hAnsi="標楷體" w:cs="HiddenHorzOCR"/>
          <w:szCs w:val="24"/>
        </w:rPr>
      </w:pPr>
      <w:r w:rsidRPr="00D9669D">
        <w:rPr>
          <w:rFonts w:ascii="標楷體" w:eastAsia="標楷體" w:hAnsi="標楷體" w:cs="HiddenHorzOCR"/>
          <w:szCs w:val="24"/>
        </w:rPr>
        <w:t>2.</w:t>
      </w:r>
      <w:r w:rsidRPr="00864D06">
        <w:rPr>
          <w:rFonts w:ascii="標楷體" w:eastAsia="標楷體" w:hAnsi="標楷體" w:cs="MS Mincho" w:hint="eastAsia"/>
          <w:szCs w:val="24"/>
        </w:rPr>
        <w:t>分析</w:t>
      </w:r>
      <w:r w:rsidRPr="00D9669D">
        <w:rPr>
          <w:rFonts w:ascii="標楷體" w:eastAsia="標楷體" w:hAnsi="標楷體" w:cs="HiddenHorzOCR" w:hint="eastAsia"/>
          <w:szCs w:val="24"/>
        </w:rPr>
        <w:t>目的</w:t>
      </w:r>
      <w:r w:rsidRPr="00D9669D">
        <w:rPr>
          <w:rFonts w:ascii="標楷體" w:eastAsia="標楷體" w:hAnsi="標楷體" w:cs="HiddenHorzOCR"/>
          <w:szCs w:val="24"/>
        </w:rPr>
        <w:t>：</w:t>
      </w:r>
      <w:r w:rsidRPr="00D9669D">
        <w:rPr>
          <w:rFonts w:ascii="標楷體" w:eastAsia="標楷體" w:hAnsi="標楷體" w:cs="細明體" w:hint="eastAsia"/>
          <w:szCs w:val="24"/>
        </w:rPr>
        <w:t>說</w:t>
      </w:r>
      <w:r w:rsidRPr="00D9669D">
        <w:rPr>
          <w:rFonts w:ascii="標楷體" w:eastAsia="標楷體" w:hAnsi="標楷體" w:cs="MS Mincho" w:hint="eastAsia"/>
          <w:szCs w:val="24"/>
        </w:rPr>
        <w:t>明分析目的</w:t>
      </w:r>
      <w:r w:rsidR="003A3AFD">
        <w:rPr>
          <w:rFonts w:ascii="標楷體" w:eastAsia="標楷體" w:hAnsi="標楷體" w:cs="MS Mincho" w:hint="eastAsia"/>
          <w:szCs w:val="24"/>
        </w:rPr>
        <w:t>之</w:t>
      </w:r>
      <w:r w:rsidRPr="00D9669D">
        <w:rPr>
          <w:rFonts w:ascii="標楷體" w:eastAsia="標楷體" w:hAnsi="標楷體" w:cs="MS Mincho" w:hint="eastAsia"/>
          <w:szCs w:val="24"/>
        </w:rPr>
        <w:t>所在。</w:t>
      </w:r>
    </w:p>
    <w:p w:rsidR="00D9669D" w:rsidRPr="00D9669D" w:rsidRDefault="00350599" w:rsidP="005B00FB">
      <w:pPr>
        <w:autoSpaceDE w:val="0"/>
        <w:autoSpaceDN w:val="0"/>
        <w:spacing w:line="240" w:lineRule="auto"/>
        <w:ind w:leftChars="608" w:left="1699" w:hangingChars="100" w:hanging="240"/>
        <w:rPr>
          <w:rFonts w:ascii="標楷體" w:eastAsia="標楷體" w:hAnsi="標楷體" w:cs="HiddenHorzOCR"/>
          <w:szCs w:val="24"/>
        </w:rPr>
      </w:pPr>
      <w:r w:rsidRPr="00350599">
        <w:rPr>
          <w:rFonts w:ascii="華康標楷體W5" w:eastAsia="標楷體"/>
          <w:noProof/>
        </w:rPr>
        <w:pict>
          <v:shape id="_x0000_s1031" type="#_x0000_t202" style="position:absolute;left:0;text-align:left;margin-left:210.3pt;margin-top:31.05pt;width:71.25pt;height:35.25pt;z-index:251662336" filled="f" stroked="f">
            <v:textbox>
              <w:txbxContent>
                <w:p w:rsidR="00D62631" w:rsidRDefault="00D62631" w:rsidP="00D62631">
                  <w:pPr>
                    <w:ind w:left="595" w:hanging="235"/>
                  </w:pPr>
                  <w:r>
                    <w:rPr>
                      <w:rFonts w:hint="eastAsia"/>
                    </w:rPr>
                    <w:t>5</w:t>
                  </w:r>
                </w:p>
              </w:txbxContent>
            </v:textbox>
          </v:shape>
        </w:pict>
      </w:r>
      <w:r w:rsidR="00D9669D" w:rsidRPr="00D9669D">
        <w:rPr>
          <w:rFonts w:ascii="標楷體" w:eastAsia="標楷體" w:hAnsi="標楷體" w:cs="HiddenHorzOCR"/>
          <w:szCs w:val="24"/>
        </w:rPr>
        <w:t>3.</w:t>
      </w:r>
      <w:r w:rsidR="00D9669D" w:rsidRPr="00864D06">
        <w:rPr>
          <w:rFonts w:ascii="標楷體" w:eastAsia="標楷體" w:hAnsi="標楷體" w:cs="MS Mincho" w:hint="eastAsia"/>
          <w:szCs w:val="24"/>
        </w:rPr>
        <w:t>分析</w:t>
      </w:r>
      <w:r w:rsidR="00D9669D" w:rsidRPr="00D9669D">
        <w:rPr>
          <w:rFonts w:ascii="標楷體" w:eastAsia="標楷體" w:hAnsi="標楷體" w:cs="HiddenHorzOCR" w:hint="eastAsia"/>
          <w:szCs w:val="24"/>
        </w:rPr>
        <w:t>方法</w:t>
      </w:r>
      <w:r w:rsidR="00D9669D" w:rsidRPr="00D9669D">
        <w:rPr>
          <w:rFonts w:ascii="標楷體" w:eastAsia="標楷體" w:hAnsi="標楷體" w:cs="HiddenHorzOCR"/>
          <w:szCs w:val="24"/>
        </w:rPr>
        <w:t>：</w:t>
      </w:r>
      <w:r w:rsidR="00D9669D" w:rsidRPr="00D9669D">
        <w:rPr>
          <w:rFonts w:ascii="標楷體" w:eastAsia="標楷體" w:hAnsi="標楷體" w:cs="HiddenHorzOCR" w:hint="eastAsia"/>
          <w:szCs w:val="24"/>
        </w:rPr>
        <w:t>非技術性的</w:t>
      </w:r>
      <w:r w:rsidR="00D9669D" w:rsidRPr="00D9669D">
        <w:rPr>
          <w:rFonts w:ascii="標楷體" w:eastAsia="標楷體" w:hAnsi="標楷體" w:cs="細明體" w:hint="eastAsia"/>
          <w:szCs w:val="24"/>
        </w:rPr>
        <w:t>說</w:t>
      </w:r>
      <w:r w:rsidR="00D9669D" w:rsidRPr="00D9669D">
        <w:rPr>
          <w:rFonts w:ascii="標楷體" w:eastAsia="標楷體" w:hAnsi="標楷體" w:cs="MS Mincho" w:hint="eastAsia"/>
          <w:szCs w:val="24"/>
        </w:rPr>
        <w:t>明分析方法，避免技術性術語。</w:t>
      </w:r>
    </w:p>
    <w:p w:rsidR="00D9669D" w:rsidRPr="00D9669D" w:rsidRDefault="00D9669D" w:rsidP="005B00FB">
      <w:pPr>
        <w:autoSpaceDE w:val="0"/>
        <w:autoSpaceDN w:val="0"/>
        <w:spacing w:line="240" w:lineRule="auto"/>
        <w:ind w:leftChars="608" w:left="1699" w:hangingChars="100" w:hanging="240"/>
        <w:rPr>
          <w:rFonts w:ascii="標楷體" w:eastAsia="標楷體" w:hAnsi="標楷體" w:cs="HiddenHorzOCR"/>
          <w:szCs w:val="24"/>
        </w:rPr>
      </w:pPr>
      <w:r w:rsidRPr="00D9669D">
        <w:rPr>
          <w:rFonts w:ascii="標楷體" w:eastAsia="標楷體" w:hAnsi="標楷體" w:cs="HiddenHorzOCR"/>
          <w:szCs w:val="24"/>
        </w:rPr>
        <w:lastRenderedPageBreak/>
        <w:t>4</w:t>
      </w:r>
      <w:r w:rsidR="00BD6E7B">
        <w:rPr>
          <w:rFonts w:ascii="標楷體" w:eastAsia="標楷體" w:hAnsi="標楷體" w:cs="HiddenHorzOCR" w:hint="eastAsia"/>
          <w:szCs w:val="24"/>
        </w:rPr>
        <w:t>.</w:t>
      </w:r>
      <w:r w:rsidRPr="005B00FB">
        <w:rPr>
          <w:rFonts w:ascii="標楷體" w:eastAsia="標楷體" w:hAnsi="標楷體" w:cs="HiddenHorzOCR" w:hint="eastAsia"/>
          <w:szCs w:val="24"/>
        </w:rPr>
        <w:t>分析結果</w:t>
      </w:r>
      <w:r w:rsidRPr="00D9669D">
        <w:rPr>
          <w:rFonts w:ascii="標楷體" w:eastAsia="標楷體" w:hAnsi="標楷體" w:cs="HiddenHorzOCR"/>
          <w:szCs w:val="24"/>
        </w:rPr>
        <w:t>：</w:t>
      </w:r>
      <w:r w:rsidRPr="00D9669D">
        <w:rPr>
          <w:rFonts w:ascii="標楷體" w:eastAsia="標楷體" w:hAnsi="標楷體" w:cs="HiddenHorzOCR" w:hint="eastAsia"/>
          <w:szCs w:val="24"/>
        </w:rPr>
        <w:t>為分析報告的主要部分，敘述應清晰簡明，避免技術性術語。</w:t>
      </w:r>
    </w:p>
    <w:p w:rsidR="00D9669D" w:rsidRPr="00D9669D" w:rsidRDefault="00D9669D" w:rsidP="005B00FB">
      <w:pPr>
        <w:autoSpaceDE w:val="0"/>
        <w:autoSpaceDN w:val="0"/>
        <w:spacing w:line="240" w:lineRule="auto"/>
        <w:ind w:leftChars="608" w:left="1699" w:hangingChars="100" w:hanging="240"/>
        <w:rPr>
          <w:rFonts w:ascii="標楷體" w:eastAsia="標楷體" w:hAnsi="標楷體" w:cs="HiddenHorzOCR"/>
          <w:szCs w:val="24"/>
        </w:rPr>
      </w:pPr>
      <w:r w:rsidRPr="00D9669D">
        <w:rPr>
          <w:rFonts w:ascii="標楷體" w:eastAsia="標楷體" w:hAnsi="標楷體" w:cs="HiddenHorzOCR"/>
          <w:szCs w:val="24"/>
        </w:rPr>
        <w:t>5.</w:t>
      </w:r>
      <w:r w:rsidRPr="005B00FB">
        <w:rPr>
          <w:rFonts w:ascii="標楷體" w:eastAsia="標楷體" w:hAnsi="標楷體" w:cs="HiddenHorzOCR" w:hint="eastAsia"/>
          <w:szCs w:val="24"/>
        </w:rPr>
        <w:t>結論</w:t>
      </w:r>
      <w:r w:rsidRPr="00D9669D">
        <w:rPr>
          <w:rFonts w:ascii="標楷體" w:eastAsia="標楷體" w:hAnsi="標楷體" w:cs="HiddenHorzOCR" w:hint="eastAsia"/>
          <w:szCs w:val="24"/>
        </w:rPr>
        <w:t>與建議</w:t>
      </w:r>
      <w:r w:rsidRPr="00D9669D">
        <w:rPr>
          <w:rFonts w:ascii="標楷體" w:eastAsia="標楷體" w:hAnsi="標楷體" w:cs="HiddenHorzOCR"/>
          <w:szCs w:val="24"/>
        </w:rPr>
        <w:t>：</w:t>
      </w:r>
      <w:r w:rsidRPr="00D9669D">
        <w:rPr>
          <w:rFonts w:ascii="標楷體" w:eastAsia="標楷體" w:hAnsi="標楷體" w:cs="HiddenHorzOCR" w:hint="eastAsia"/>
          <w:szCs w:val="24"/>
        </w:rPr>
        <w:t>根據研究分析結果作若干決策性之建議。</w:t>
      </w:r>
    </w:p>
    <w:p w:rsidR="00D5557E" w:rsidRDefault="00D9669D" w:rsidP="005B00FB">
      <w:pPr>
        <w:autoSpaceDE w:val="0"/>
        <w:autoSpaceDN w:val="0"/>
        <w:spacing w:line="240" w:lineRule="auto"/>
        <w:ind w:leftChars="608" w:left="1699" w:hangingChars="100" w:hanging="240"/>
        <w:rPr>
          <w:rFonts w:ascii="華康標楷體W5" w:eastAsia="標楷體"/>
        </w:rPr>
      </w:pPr>
      <w:r w:rsidRPr="00D9669D">
        <w:rPr>
          <w:rFonts w:ascii="標楷體" w:eastAsia="標楷體" w:hAnsi="標楷體" w:cs="HiddenHorzOCR"/>
          <w:szCs w:val="24"/>
        </w:rPr>
        <w:t>6.</w:t>
      </w:r>
      <w:r w:rsidRPr="005B00FB">
        <w:rPr>
          <w:rFonts w:ascii="標楷體" w:eastAsia="標楷體" w:hAnsi="標楷體" w:cs="HiddenHorzOCR" w:hint="eastAsia"/>
          <w:szCs w:val="24"/>
        </w:rPr>
        <w:t>附錄</w:t>
      </w:r>
      <w:r w:rsidRPr="00D9669D">
        <w:rPr>
          <w:rFonts w:ascii="標楷體" w:eastAsia="標楷體" w:hAnsi="標楷體" w:cs="HiddenHorzOCR"/>
          <w:szCs w:val="24"/>
        </w:rPr>
        <w:t>：</w:t>
      </w:r>
      <w:r w:rsidRPr="00D9669D">
        <w:rPr>
          <w:rFonts w:ascii="標楷體" w:eastAsia="標楷體" w:hAnsi="標楷體" w:cs="HiddenHorzOCR" w:hint="eastAsia"/>
          <w:szCs w:val="24"/>
        </w:rPr>
        <w:t>有關分析方法與結果比較詳細之資料</w:t>
      </w:r>
      <w:r w:rsidR="005B00FB">
        <w:rPr>
          <w:rFonts w:ascii="標楷體" w:eastAsia="標楷體" w:hAnsi="標楷體" w:cs="HiddenHorzOCR" w:hint="eastAsia"/>
          <w:szCs w:val="24"/>
        </w:rPr>
        <w:t>，</w:t>
      </w:r>
      <w:r w:rsidRPr="00D9669D">
        <w:rPr>
          <w:rFonts w:ascii="標楷體" w:eastAsia="標楷體" w:hAnsi="標楷體" w:cs="HiddenHorzOCR" w:hint="eastAsia"/>
          <w:szCs w:val="24"/>
        </w:rPr>
        <w:t>例如統計結果、研究計畫書等。</w:t>
      </w:r>
    </w:p>
    <w:p w:rsidR="00C726A5" w:rsidRPr="00703F59" w:rsidRDefault="00C726A5" w:rsidP="00CA6495">
      <w:pPr>
        <w:spacing w:line="160" w:lineRule="atLeast"/>
        <w:ind w:leftChars="0" w:left="0" w:firstLineChars="0" w:firstLine="0"/>
        <w:rPr>
          <w:rFonts w:ascii="華康標楷體W5" w:eastAsia="標楷體"/>
          <w:sz w:val="32"/>
          <w:szCs w:val="32"/>
        </w:rPr>
      </w:pPr>
      <w:r w:rsidRPr="00703F59">
        <w:rPr>
          <w:rFonts w:ascii="華康標楷體W5" w:eastAsia="標楷體" w:hint="eastAsia"/>
          <w:sz w:val="32"/>
          <w:szCs w:val="32"/>
        </w:rPr>
        <w:t>拾肆、統計資料管理</w:t>
      </w:r>
    </w:p>
    <w:p w:rsidR="00D9669D" w:rsidRDefault="009C64F4" w:rsidP="00E018B4">
      <w:pPr>
        <w:spacing w:line="320" w:lineRule="exact"/>
        <w:ind w:left="1296" w:hangingChars="390" w:hanging="936"/>
        <w:rPr>
          <w:rFonts w:ascii="標楷體" w:eastAsia="標楷體" w:hAnsi="標楷體"/>
        </w:rPr>
      </w:pPr>
      <w:r>
        <w:rPr>
          <w:rFonts w:ascii="華康標楷體W5" w:eastAsia="標楷體" w:hint="eastAsia"/>
        </w:rPr>
        <w:t>五十</w:t>
      </w:r>
      <w:r w:rsidR="00B46929">
        <w:rPr>
          <w:rFonts w:ascii="華康標楷體W5" w:eastAsia="標楷體" w:hint="eastAsia"/>
        </w:rPr>
        <w:t>九</w:t>
      </w:r>
      <w:r w:rsidR="00C726A5" w:rsidRPr="00703F59">
        <w:rPr>
          <w:rFonts w:ascii="華康標楷體W5" w:eastAsia="標楷體" w:hint="eastAsia"/>
        </w:rPr>
        <w:t>、</w:t>
      </w:r>
      <w:r w:rsidR="00D9669D" w:rsidRPr="00F6226B">
        <w:rPr>
          <w:rFonts w:ascii="標楷體" w:eastAsia="標楷體" w:hAnsi="標楷體" w:hint="eastAsia"/>
        </w:rPr>
        <w:t>本</w:t>
      </w:r>
      <w:r w:rsidR="00D9669D">
        <w:rPr>
          <w:rFonts w:ascii="標楷體" w:eastAsia="標楷體" w:hAnsi="標楷體" w:hint="eastAsia"/>
        </w:rPr>
        <w:t>局</w:t>
      </w:r>
      <w:r w:rsidR="00D9669D" w:rsidRPr="00F6226B">
        <w:rPr>
          <w:rFonts w:ascii="標楷體" w:eastAsia="標楷體" w:hAnsi="標楷體" w:hint="eastAsia"/>
        </w:rPr>
        <w:t>統計資料之提供與發布，應由主辦統計人員統一辦理，或由各單位提供資料會請主辦統計人員覆核無誤後為之，以免數字分歧。</w:t>
      </w:r>
    </w:p>
    <w:p w:rsidR="00A41149" w:rsidRDefault="00B46929" w:rsidP="00E018B4">
      <w:pPr>
        <w:spacing w:line="320" w:lineRule="exact"/>
        <w:ind w:left="1296" w:hangingChars="390" w:hanging="936"/>
        <w:rPr>
          <w:rFonts w:ascii="標楷體" w:eastAsia="標楷體" w:hAnsi="標楷體"/>
        </w:rPr>
      </w:pPr>
      <w:r>
        <w:rPr>
          <w:rFonts w:ascii="標楷體" w:eastAsia="標楷體" w:hAnsi="標楷體" w:hint="eastAsia"/>
        </w:rPr>
        <w:t>六　十</w:t>
      </w:r>
      <w:r w:rsidR="00A41149">
        <w:rPr>
          <w:rFonts w:ascii="標楷體" w:eastAsia="標楷體" w:hAnsi="標楷體" w:hint="eastAsia"/>
        </w:rPr>
        <w:t>、</w:t>
      </w:r>
      <w:r w:rsidR="00A41149" w:rsidRPr="00F6226B">
        <w:rPr>
          <w:rFonts w:ascii="標楷體" w:eastAsia="標楷體" w:hAnsi="標楷體" w:hint="eastAsia"/>
        </w:rPr>
        <w:t>本</w:t>
      </w:r>
      <w:r w:rsidR="00A41149">
        <w:rPr>
          <w:rFonts w:ascii="標楷體" w:eastAsia="標楷體" w:hAnsi="標楷體" w:hint="eastAsia"/>
        </w:rPr>
        <w:t>局</w:t>
      </w:r>
      <w:r w:rsidR="00A41149" w:rsidRPr="00F6226B">
        <w:rPr>
          <w:rFonts w:ascii="標楷體" w:eastAsia="標楷體" w:hAnsi="標楷體" w:hint="eastAsia"/>
        </w:rPr>
        <w:t>發布之統計資料，應注意資料之</w:t>
      </w:r>
      <w:proofErr w:type="gramStart"/>
      <w:r w:rsidR="00A41149" w:rsidRPr="00F6226B">
        <w:rPr>
          <w:rFonts w:ascii="標楷體" w:eastAsia="標楷體" w:hAnsi="標楷體" w:hint="eastAsia"/>
        </w:rPr>
        <w:t>註</w:t>
      </w:r>
      <w:proofErr w:type="gramEnd"/>
      <w:r w:rsidR="00A41149" w:rsidRPr="00F6226B">
        <w:rPr>
          <w:rFonts w:ascii="標楷體" w:eastAsia="標楷體" w:hAnsi="標楷體" w:hint="eastAsia"/>
        </w:rPr>
        <w:t>釋，避免分歧。如引用其他機關資料，應註明資料來源。對已發布之統計資料需加以修正時，應將修正資料發布，並註明修正原因。</w:t>
      </w:r>
    </w:p>
    <w:p w:rsidR="00A41149" w:rsidRDefault="00A41149" w:rsidP="00E018B4">
      <w:pPr>
        <w:spacing w:line="320" w:lineRule="exact"/>
        <w:ind w:left="1296" w:hangingChars="390" w:hanging="936"/>
        <w:rPr>
          <w:rFonts w:ascii="標楷體" w:eastAsia="標楷體" w:hAnsi="標楷體"/>
        </w:rPr>
      </w:pPr>
      <w:r>
        <w:rPr>
          <w:rFonts w:ascii="標楷體" w:eastAsia="標楷體" w:hAnsi="標楷體" w:hint="eastAsia"/>
        </w:rPr>
        <w:t>六十</w:t>
      </w:r>
      <w:r w:rsidR="00B46929">
        <w:rPr>
          <w:rFonts w:ascii="標楷體" w:eastAsia="標楷體" w:hAnsi="標楷體" w:hint="eastAsia"/>
        </w:rPr>
        <w:t>一</w:t>
      </w:r>
      <w:r>
        <w:rPr>
          <w:rFonts w:ascii="標楷體" w:eastAsia="標楷體" w:hAnsi="標楷體" w:hint="eastAsia"/>
        </w:rPr>
        <w:t>、</w:t>
      </w:r>
      <w:r w:rsidRPr="00EB32F7">
        <w:rPr>
          <w:rFonts w:ascii="標楷體" w:eastAsia="標楷體" w:hAnsi="標楷體" w:hint="eastAsia"/>
        </w:rPr>
        <w:t>本</w:t>
      </w:r>
      <w:r>
        <w:rPr>
          <w:rFonts w:ascii="標楷體" w:eastAsia="標楷體" w:hAnsi="標楷體" w:hint="eastAsia"/>
        </w:rPr>
        <w:t>局</w:t>
      </w:r>
      <w:r w:rsidRPr="00EB32F7">
        <w:rPr>
          <w:rFonts w:ascii="標楷體" w:eastAsia="標楷體" w:hAnsi="標楷體" w:hint="eastAsia"/>
        </w:rPr>
        <w:t>設置之統計資料檔，得視實際需要，採用縮影或資訊系統處理。</w:t>
      </w:r>
    </w:p>
    <w:p w:rsidR="00A41149" w:rsidRDefault="00B46929" w:rsidP="00E018B4">
      <w:pPr>
        <w:spacing w:line="320" w:lineRule="exact"/>
        <w:ind w:left="1296" w:hangingChars="390" w:hanging="936"/>
        <w:rPr>
          <w:rFonts w:ascii="標楷體" w:eastAsia="標楷體" w:hAnsi="標楷體"/>
        </w:rPr>
      </w:pPr>
      <w:r>
        <w:rPr>
          <w:rFonts w:ascii="標楷體" w:eastAsia="標楷體" w:hAnsi="標楷體" w:hint="eastAsia"/>
        </w:rPr>
        <w:t>六十二</w:t>
      </w:r>
      <w:r w:rsidR="00A41149">
        <w:rPr>
          <w:rFonts w:ascii="標楷體" w:eastAsia="標楷體" w:hAnsi="標楷體" w:hint="eastAsia"/>
        </w:rPr>
        <w:t>、</w:t>
      </w:r>
      <w:r w:rsidR="00A41149" w:rsidRPr="00EB32F7">
        <w:rPr>
          <w:rFonts w:ascii="標楷體" w:eastAsia="標楷體" w:hAnsi="標楷體" w:hint="eastAsia"/>
        </w:rPr>
        <w:t>本</w:t>
      </w:r>
      <w:r w:rsidR="00A41149">
        <w:rPr>
          <w:rFonts w:ascii="標楷體" w:eastAsia="標楷體" w:hAnsi="標楷體" w:hint="eastAsia"/>
        </w:rPr>
        <w:t>局</w:t>
      </w:r>
      <w:r w:rsidR="00A41149" w:rsidRPr="00EB32F7">
        <w:rPr>
          <w:rFonts w:ascii="標楷體" w:eastAsia="標楷體" w:hAnsi="標楷體" w:hint="eastAsia"/>
        </w:rPr>
        <w:t>採用資訊系統處理統計資料檔時，相同之統計項目其代碼及檔案格式，應依統一標準訂定之。</w:t>
      </w:r>
    </w:p>
    <w:p w:rsidR="00FF0B84" w:rsidRDefault="00A41149" w:rsidP="000B633B">
      <w:pPr>
        <w:spacing w:line="320" w:lineRule="exact"/>
        <w:ind w:left="1200" w:hangingChars="350" w:hanging="840"/>
        <w:rPr>
          <w:rFonts w:ascii="華康標楷體W5" w:eastAsia="標楷體"/>
        </w:rPr>
      </w:pPr>
      <w:r>
        <w:rPr>
          <w:rFonts w:ascii="華康標楷體W5" w:eastAsia="標楷體" w:hint="eastAsia"/>
        </w:rPr>
        <w:t>六</w:t>
      </w:r>
      <w:r w:rsidR="009C64F4">
        <w:rPr>
          <w:rFonts w:ascii="華康標楷體W5" w:eastAsia="標楷體" w:hint="eastAsia"/>
        </w:rPr>
        <w:t>十</w:t>
      </w:r>
      <w:r w:rsidR="00B46929">
        <w:rPr>
          <w:rFonts w:ascii="華康標楷體W5" w:eastAsia="標楷體" w:hint="eastAsia"/>
        </w:rPr>
        <w:t>三</w:t>
      </w:r>
      <w:r w:rsidR="00BE37C5">
        <w:rPr>
          <w:rFonts w:ascii="華康標楷體W5" w:eastAsia="標楷體" w:hint="eastAsia"/>
        </w:rPr>
        <w:t>、</w:t>
      </w:r>
      <w:r w:rsidR="008E280B">
        <w:rPr>
          <w:rFonts w:ascii="華康標楷體W5" w:eastAsia="標楷體" w:hint="eastAsia"/>
        </w:rPr>
        <w:t>本局各單位報表編送後發現數字錯誤，或上級機關審核發現錯誤通知本局更正時，編報單位仍應依照原表式更新編製，</w:t>
      </w:r>
      <w:proofErr w:type="gramStart"/>
      <w:r w:rsidR="008E280B">
        <w:rPr>
          <w:rFonts w:ascii="華康標楷體W5" w:eastAsia="標楷體" w:hint="eastAsia"/>
        </w:rPr>
        <w:t>於表名</w:t>
      </w:r>
      <w:proofErr w:type="gramEnd"/>
      <w:r w:rsidR="008E280B">
        <w:rPr>
          <w:rFonts w:ascii="華康標楷體W5" w:eastAsia="標楷體" w:hint="eastAsia"/>
        </w:rPr>
        <w:t>後註明「修正表」字樣，並</w:t>
      </w:r>
      <w:proofErr w:type="gramStart"/>
      <w:r w:rsidR="008E280B">
        <w:rPr>
          <w:rFonts w:ascii="華康標楷體W5" w:eastAsia="標楷體" w:hint="eastAsia"/>
        </w:rPr>
        <w:t>於表末</w:t>
      </w:r>
      <w:proofErr w:type="gramEnd"/>
      <w:r w:rsidR="008E280B">
        <w:rPr>
          <w:rFonts w:ascii="華康標楷體W5" w:eastAsia="標楷體" w:hint="eastAsia"/>
        </w:rPr>
        <w:t>詳細註明修正原因，</w:t>
      </w:r>
      <w:proofErr w:type="gramStart"/>
      <w:r w:rsidR="008E280B">
        <w:rPr>
          <w:rFonts w:ascii="華康標楷體W5" w:eastAsia="標楷體" w:hint="eastAsia"/>
        </w:rPr>
        <w:t>按原表遞送</w:t>
      </w:r>
      <w:proofErr w:type="gramEnd"/>
      <w:r w:rsidR="008E280B">
        <w:rPr>
          <w:rFonts w:ascii="華康標楷體W5" w:eastAsia="標楷體" w:hint="eastAsia"/>
        </w:rPr>
        <w:t>機關分送修正表，</w:t>
      </w:r>
      <w:proofErr w:type="gramStart"/>
      <w:r w:rsidR="008E280B">
        <w:rPr>
          <w:rFonts w:ascii="華康標楷體W5" w:eastAsia="標楷體" w:hint="eastAsia"/>
        </w:rPr>
        <w:t>俾各受表機關</w:t>
      </w:r>
      <w:proofErr w:type="gramEnd"/>
      <w:r w:rsidR="008E280B">
        <w:rPr>
          <w:rFonts w:ascii="華康標楷體W5" w:eastAsia="標楷體" w:hint="eastAsia"/>
        </w:rPr>
        <w:t>所持資料一致。</w:t>
      </w:r>
    </w:p>
    <w:p w:rsidR="00B46929" w:rsidRPr="00B46929" w:rsidRDefault="00B46929" w:rsidP="00B46929">
      <w:pPr>
        <w:spacing w:line="320" w:lineRule="exact"/>
        <w:ind w:left="1296" w:hangingChars="390" w:hanging="936"/>
        <w:rPr>
          <w:rFonts w:ascii="華康標楷體W5" w:eastAsia="標楷體"/>
        </w:rPr>
      </w:pPr>
      <w:r>
        <w:rPr>
          <w:rFonts w:ascii="華康標楷體W5" w:eastAsia="標楷體" w:hint="eastAsia"/>
        </w:rPr>
        <w:t>六十四、</w:t>
      </w:r>
      <w:r w:rsidRPr="00F6226B">
        <w:rPr>
          <w:rFonts w:ascii="標楷體" w:eastAsia="標楷體" w:hAnsi="標楷體" w:hint="eastAsia"/>
        </w:rPr>
        <w:t>本</w:t>
      </w:r>
      <w:r>
        <w:rPr>
          <w:rFonts w:ascii="標楷體" w:eastAsia="標楷體" w:hAnsi="標楷體" w:hint="eastAsia"/>
        </w:rPr>
        <w:t>局</w:t>
      </w:r>
      <w:r w:rsidRPr="00F6226B">
        <w:rPr>
          <w:rFonts w:ascii="標楷體" w:eastAsia="標楷體" w:hAnsi="標楷體" w:hint="eastAsia"/>
        </w:rPr>
        <w:t>定期或不定期印行之統計書刊，印妥後若有錯誤，</w:t>
      </w:r>
      <w:proofErr w:type="gramStart"/>
      <w:r w:rsidRPr="00F6226B">
        <w:rPr>
          <w:rFonts w:ascii="標楷體" w:eastAsia="標楷體" w:hAnsi="標楷體" w:hint="eastAsia"/>
        </w:rPr>
        <w:t>應先附以</w:t>
      </w:r>
      <w:proofErr w:type="gramEnd"/>
      <w:r w:rsidRPr="00F6226B">
        <w:rPr>
          <w:rFonts w:ascii="標楷體" w:eastAsia="標楷體" w:hAnsi="標楷體" w:hint="eastAsia"/>
        </w:rPr>
        <w:t>勘誤表，方得發行。</w:t>
      </w:r>
    </w:p>
    <w:p w:rsidR="00C726A5" w:rsidRPr="00703F59" w:rsidRDefault="00FF0B84" w:rsidP="00E018B4">
      <w:pPr>
        <w:spacing w:line="320" w:lineRule="exact"/>
        <w:ind w:left="1296" w:hangingChars="390" w:hanging="936"/>
        <w:rPr>
          <w:rFonts w:ascii="華康標楷體W5" w:eastAsia="標楷體"/>
        </w:rPr>
      </w:pPr>
      <w:r>
        <w:rPr>
          <w:rFonts w:ascii="華康標楷體W5" w:eastAsia="標楷體" w:hint="eastAsia"/>
        </w:rPr>
        <w:t>六</w:t>
      </w:r>
      <w:r w:rsidR="009C64F4">
        <w:rPr>
          <w:rFonts w:ascii="華康標楷體W5" w:eastAsia="標楷體" w:hint="eastAsia"/>
        </w:rPr>
        <w:t>十</w:t>
      </w:r>
      <w:r w:rsidR="00B46929">
        <w:rPr>
          <w:rFonts w:ascii="華康標楷體W5" w:eastAsia="標楷體" w:hint="eastAsia"/>
        </w:rPr>
        <w:t>五</w:t>
      </w:r>
      <w:r w:rsidR="009C64F4">
        <w:rPr>
          <w:rFonts w:ascii="華康標楷體W5" w:eastAsia="標楷體" w:hint="eastAsia"/>
        </w:rPr>
        <w:t>、</w:t>
      </w:r>
      <w:r w:rsidR="008E280B">
        <w:rPr>
          <w:rFonts w:ascii="華康標楷體W5" w:eastAsia="標楷體" w:hint="eastAsia"/>
        </w:rPr>
        <w:t>統計書刊之提供，以公開類並經機關首長核准者為限。</w:t>
      </w:r>
    </w:p>
    <w:p w:rsidR="001362E2" w:rsidRPr="008E280B" w:rsidRDefault="00EC756C" w:rsidP="00E018B4">
      <w:pPr>
        <w:spacing w:line="320" w:lineRule="exact"/>
        <w:ind w:left="1296" w:hangingChars="390" w:hanging="936"/>
        <w:rPr>
          <w:rFonts w:ascii="華康標楷體W5" w:eastAsia="標楷體"/>
        </w:rPr>
      </w:pPr>
      <w:r>
        <w:rPr>
          <w:rFonts w:ascii="華康標楷體W5" w:eastAsia="標楷體" w:hint="eastAsia"/>
        </w:rPr>
        <w:t>六</w:t>
      </w:r>
      <w:r w:rsidR="00B543FF" w:rsidRPr="00703F59">
        <w:rPr>
          <w:rFonts w:ascii="華康標楷體W5" w:eastAsia="標楷體" w:hint="eastAsia"/>
        </w:rPr>
        <w:t>十</w:t>
      </w:r>
      <w:r w:rsidR="00B46929">
        <w:rPr>
          <w:rFonts w:ascii="華康標楷體W5" w:eastAsia="標楷體" w:hint="eastAsia"/>
        </w:rPr>
        <w:t>六</w:t>
      </w:r>
      <w:r w:rsidR="0063061D">
        <w:rPr>
          <w:rFonts w:ascii="華康標楷體W5" w:eastAsia="標楷體" w:hint="eastAsia"/>
        </w:rPr>
        <w:t>、</w:t>
      </w:r>
      <w:r w:rsidR="008E280B" w:rsidRPr="008E280B">
        <w:rPr>
          <w:rFonts w:ascii="華康標楷體W5" w:eastAsia="標楷體" w:hint="eastAsia"/>
        </w:rPr>
        <w:t>本局編印統計書刊及未印行之各種統計報告，至少應有一份永久保存。公務統計原始表冊除法令規章另有規定外，至少保存五年。其已屆滿期限或</w:t>
      </w:r>
      <w:proofErr w:type="gramStart"/>
      <w:r w:rsidR="008E280B" w:rsidRPr="008E280B">
        <w:rPr>
          <w:rFonts w:ascii="華康標楷體W5" w:eastAsia="標楷體" w:hint="eastAsia"/>
        </w:rPr>
        <w:t>經錄入資訊</w:t>
      </w:r>
      <w:proofErr w:type="gramEnd"/>
      <w:r w:rsidR="008E280B" w:rsidRPr="008E280B">
        <w:rPr>
          <w:rFonts w:ascii="華康標楷體W5" w:eastAsia="標楷體" w:hint="eastAsia"/>
        </w:rPr>
        <w:t>系統儲存媒體，或經縮影存檔者，經簽報機關首長核准，得予銷</w:t>
      </w:r>
      <w:proofErr w:type="gramStart"/>
      <w:r w:rsidR="008E280B" w:rsidRPr="008E280B">
        <w:rPr>
          <w:rFonts w:ascii="華康標楷體W5" w:eastAsia="標楷體" w:hint="eastAsia"/>
        </w:rPr>
        <w:t>燬</w:t>
      </w:r>
      <w:proofErr w:type="gramEnd"/>
      <w:r w:rsidR="008E280B" w:rsidRPr="008E280B">
        <w:rPr>
          <w:rFonts w:ascii="華康標楷體W5" w:eastAsia="標楷體" w:hint="eastAsia"/>
        </w:rPr>
        <w:t>。</w:t>
      </w:r>
    </w:p>
    <w:p w:rsidR="00C726A5" w:rsidRPr="00703F59" w:rsidRDefault="001362E2" w:rsidP="00E018B4">
      <w:pPr>
        <w:spacing w:line="320" w:lineRule="exact"/>
        <w:ind w:left="1296" w:hangingChars="390" w:hanging="936"/>
        <w:rPr>
          <w:rFonts w:ascii="華康標楷體W5" w:eastAsia="標楷體"/>
        </w:rPr>
      </w:pPr>
      <w:r>
        <w:rPr>
          <w:rFonts w:ascii="華康標楷體W5" w:eastAsia="標楷體" w:hint="eastAsia"/>
        </w:rPr>
        <w:t>六十</w:t>
      </w:r>
      <w:r w:rsidR="00B46929">
        <w:rPr>
          <w:rFonts w:ascii="華康標楷體W5" w:eastAsia="標楷體" w:hint="eastAsia"/>
        </w:rPr>
        <w:t>七</w:t>
      </w:r>
      <w:r w:rsidR="009C64F4">
        <w:rPr>
          <w:rFonts w:ascii="華康標楷體W5" w:eastAsia="標楷體" w:hint="eastAsia"/>
        </w:rPr>
        <w:t>、</w:t>
      </w:r>
      <w:r w:rsidR="008E280B">
        <w:rPr>
          <w:rFonts w:ascii="華康標楷體W5" w:eastAsia="標楷體" w:hint="eastAsia"/>
        </w:rPr>
        <w:t>資訊系統</w:t>
      </w:r>
      <w:r w:rsidR="00B944E2" w:rsidRPr="00703F59">
        <w:rPr>
          <w:rFonts w:ascii="華康標楷體W5" w:eastAsia="標楷體" w:hint="eastAsia"/>
        </w:rPr>
        <w:t>儲存</w:t>
      </w:r>
      <w:r w:rsidR="00B944E2">
        <w:rPr>
          <w:rFonts w:ascii="華康標楷體W5" w:eastAsia="標楷體" w:hint="eastAsia"/>
        </w:rPr>
        <w:t>媒體</w:t>
      </w:r>
      <w:r w:rsidR="008E280B" w:rsidRPr="00703F59">
        <w:rPr>
          <w:rFonts w:ascii="華康標楷體W5" w:eastAsia="標楷體" w:hint="eastAsia"/>
        </w:rPr>
        <w:t>或縮影存檔之統計表冊，其保存年限在不違背前項規定之原則下，按實際需要訂定之。</w:t>
      </w:r>
    </w:p>
    <w:p w:rsidR="00203446" w:rsidRDefault="00C726A5" w:rsidP="00CA6495">
      <w:pPr>
        <w:spacing w:line="160" w:lineRule="atLeast"/>
        <w:ind w:leftChars="0" w:left="0" w:firstLineChars="0" w:firstLine="0"/>
        <w:rPr>
          <w:rFonts w:ascii="華康標楷體W5" w:eastAsia="標楷體"/>
          <w:sz w:val="32"/>
          <w:szCs w:val="32"/>
        </w:rPr>
      </w:pPr>
      <w:r w:rsidRPr="00703F59">
        <w:rPr>
          <w:rFonts w:ascii="華康標楷體W5" w:eastAsia="標楷體" w:hint="eastAsia"/>
          <w:sz w:val="32"/>
          <w:szCs w:val="32"/>
        </w:rPr>
        <w:t>拾伍、附則</w:t>
      </w:r>
    </w:p>
    <w:p w:rsidR="00C726A5" w:rsidRPr="00203446" w:rsidRDefault="00350599" w:rsidP="00BE37C5">
      <w:pPr>
        <w:spacing w:line="320" w:lineRule="exact"/>
        <w:ind w:left="1296" w:hangingChars="390" w:hanging="936"/>
        <w:rPr>
          <w:rFonts w:ascii="華康標楷體W5" w:eastAsia="標楷體"/>
          <w:sz w:val="32"/>
          <w:szCs w:val="32"/>
        </w:rPr>
      </w:pPr>
      <w:r w:rsidRPr="00350599">
        <w:rPr>
          <w:rFonts w:ascii="華康標楷體W5" w:eastAsia="標楷體"/>
          <w:noProof/>
        </w:rPr>
        <w:pict>
          <v:shape id="_x0000_s1038" type="#_x0000_t202" style="position:absolute;left:0;text-align:left;margin-left:216.3pt;margin-top:244.5pt;width:57pt;height:30.75pt;z-index:251666432" stroked="f">
            <v:textbox>
              <w:txbxContent>
                <w:p w:rsidR="00434814" w:rsidRDefault="00434814" w:rsidP="00434814">
                  <w:pPr>
                    <w:ind w:left="595" w:hanging="235"/>
                  </w:pPr>
                  <w:r>
                    <w:rPr>
                      <w:rFonts w:hint="eastAsia"/>
                    </w:rPr>
                    <w:t>6</w:t>
                  </w:r>
                </w:p>
              </w:txbxContent>
            </v:textbox>
          </v:shape>
        </w:pict>
      </w:r>
      <w:r w:rsidRPr="00350599">
        <w:rPr>
          <w:rFonts w:ascii="華康標楷體W5" w:eastAsia="標楷體"/>
          <w:noProof/>
        </w:rPr>
        <w:pict>
          <v:shape id="_x0000_s1036" type="#_x0000_t202" style="position:absolute;left:0;text-align:left;margin-left:216.3pt;margin-top:294.45pt;width:62.25pt;height:25.5pt;z-index:251665408" stroked="f">
            <v:textbox>
              <w:txbxContent>
                <w:p w:rsidR="00380C5B" w:rsidRDefault="00380C5B" w:rsidP="00380C5B">
                  <w:pPr>
                    <w:ind w:left="595" w:hanging="235"/>
                  </w:pPr>
                  <w:r>
                    <w:rPr>
                      <w:rFonts w:hint="eastAsia"/>
                    </w:rPr>
                    <w:t>6</w:t>
                  </w:r>
                </w:p>
              </w:txbxContent>
            </v:textbox>
          </v:shape>
        </w:pict>
      </w:r>
      <w:r w:rsidRPr="00350599">
        <w:rPr>
          <w:rFonts w:ascii="華康標楷體W5" w:eastAsia="標楷體"/>
          <w:noProof/>
        </w:rPr>
        <w:pict>
          <v:shape id="_x0000_s1034" type="#_x0000_t202" style="position:absolute;left:0;text-align:left;margin-left:216.3pt;margin-top:374.15pt;width:57pt;height:36pt;z-index:251664384" stroked="f">
            <v:textbox>
              <w:txbxContent>
                <w:p w:rsidR="00356E37" w:rsidRDefault="00356E37" w:rsidP="00356E37">
                  <w:pPr>
                    <w:ind w:left="595" w:hanging="235"/>
                  </w:pPr>
                  <w:r>
                    <w:rPr>
                      <w:rFonts w:hint="eastAsia"/>
                    </w:rPr>
                    <w:t>6</w:t>
                  </w:r>
                </w:p>
              </w:txbxContent>
            </v:textbox>
          </v:shape>
        </w:pict>
      </w:r>
      <w:r w:rsidRPr="00350599">
        <w:rPr>
          <w:rFonts w:ascii="華康標楷體W5" w:eastAsia="標楷體"/>
          <w:noProof/>
        </w:rPr>
        <w:pict>
          <v:shape id="_x0000_s1032" type="#_x0000_t202" style="position:absolute;left:0;text-align:left;margin-left:216.3pt;margin-top:527.05pt;width:69pt;height:33.75pt;z-index:251663360" filled="f" stroked="f">
            <v:textbox style="mso-next-textbox:#_x0000_s1032">
              <w:txbxContent>
                <w:p w:rsidR="00D62631" w:rsidRDefault="00D62631" w:rsidP="00D62631">
                  <w:pPr>
                    <w:ind w:left="595" w:hanging="235"/>
                  </w:pPr>
                  <w:r>
                    <w:rPr>
                      <w:rFonts w:hint="eastAsia"/>
                    </w:rPr>
                    <w:t>6</w:t>
                  </w:r>
                </w:p>
              </w:txbxContent>
            </v:textbox>
          </v:shape>
        </w:pict>
      </w:r>
      <w:r w:rsidR="009C64F4">
        <w:rPr>
          <w:rFonts w:ascii="華康標楷體W5" w:eastAsia="標楷體" w:hint="eastAsia"/>
        </w:rPr>
        <w:t>六十</w:t>
      </w:r>
      <w:r w:rsidR="00B46929">
        <w:rPr>
          <w:rFonts w:ascii="華康標楷體W5" w:eastAsia="標楷體" w:hint="eastAsia"/>
        </w:rPr>
        <w:t>八</w:t>
      </w:r>
      <w:r w:rsidR="009C64F4">
        <w:rPr>
          <w:rFonts w:ascii="華康標楷體W5" w:eastAsia="標楷體" w:hint="eastAsia"/>
        </w:rPr>
        <w:t>、</w:t>
      </w:r>
      <w:r w:rsidR="008341FE" w:rsidRPr="008341FE">
        <w:rPr>
          <w:rFonts w:ascii="華康標楷體W5" w:eastAsia="標楷體" w:hint="eastAsia"/>
        </w:rPr>
        <w:t>本方案</w:t>
      </w:r>
      <w:r w:rsidR="008341FE" w:rsidRPr="008341FE">
        <w:rPr>
          <w:rFonts w:ascii="華康標楷體W5" w:eastAsia="標楷體"/>
        </w:rPr>
        <w:t>(</w:t>
      </w:r>
      <w:r w:rsidR="008341FE" w:rsidRPr="008341FE">
        <w:rPr>
          <w:rFonts w:ascii="華康標楷體W5" w:eastAsia="標楷體" w:hint="eastAsia"/>
        </w:rPr>
        <w:t>含附錄</w:t>
      </w:r>
      <w:r w:rsidR="008341FE" w:rsidRPr="008341FE">
        <w:rPr>
          <w:rFonts w:ascii="華康標楷體W5" w:eastAsia="標楷體"/>
        </w:rPr>
        <w:t>)</w:t>
      </w:r>
      <w:r w:rsidR="008341FE" w:rsidRPr="008341FE">
        <w:rPr>
          <w:rFonts w:ascii="華康標楷體W5" w:eastAsia="標楷體" w:hint="eastAsia"/>
        </w:rPr>
        <w:t xml:space="preserve"> </w:t>
      </w:r>
      <w:r w:rsidR="008341FE" w:rsidRPr="008341FE">
        <w:rPr>
          <w:rFonts w:ascii="華康標楷體W5" w:eastAsia="標楷體" w:hint="eastAsia"/>
        </w:rPr>
        <w:t>由本局主辦統計人員簽報機關</w:t>
      </w:r>
      <w:r w:rsidR="008341FE" w:rsidRPr="008341FE">
        <w:rPr>
          <w:rFonts w:ascii="標楷體" w:eastAsia="標楷體" w:hAnsi="標楷體" w:cs="HiddenHorzOCR" w:hint="eastAsia"/>
          <w:szCs w:val="24"/>
        </w:rPr>
        <w:t>首長</w:t>
      </w:r>
      <w:r w:rsidR="008341FE" w:rsidRPr="008341FE">
        <w:rPr>
          <w:rFonts w:ascii="華康標楷體W5" w:eastAsia="標楷體" w:hint="eastAsia"/>
        </w:rPr>
        <w:t>後，陳報雲林縣政府主計處核定後實施，增刪修訂時亦同。</w:t>
      </w:r>
    </w:p>
    <w:sectPr w:rsidR="00C726A5" w:rsidRPr="00203446" w:rsidSect="00B408B1">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851" w:footer="567" w:gutter="0"/>
      <w:pgNumType w:start="0"/>
      <w:cols w:space="425"/>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1C0" w:rsidRDefault="00B101C0" w:rsidP="00B408B1">
      <w:pPr>
        <w:spacing w:line="240" w:lineRule="auto"/>
        <w:ind w:left="595" w:hanging="235"/>
      </w:pPr>
      <w:r>
        <w:separator/>
      </w:r>
    </w:p>
  </w:endnote>
  <w:endnote w:type="continuationSeparator" w:id="0">
    <w:p w:rsidR="00B101C0" w:rsidRDefault="00B101C0" w:rsidP="00B408B1">
      <w:pPr>
        <w:spacing w:line="240" w:lineRule="auto"/>
        <w:ind w:left="595" w:hanging="235"/>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標楷體W5">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CA" w:rsidRDefault="00350599" w:rsidP="00B408B1">
    <w:pPr>
      <w:pStyle w:val="a3"/>
      <w:framePr w:wrap="around" w:vAnchor="text" w:hAnchor="margin" w:xAlign="center" w:y="1"/>
      <w:ind w:left="556" w:hanging="196"/>
      <w:rPr>
        <w:rStyle w:val="a4"/>
      </w:rPr>
    </w:pPr>
    <w:r>
      <w:rPr>
        <w:rStyle w:val="a4"/>
      </w:rPr>
      <w:fldChar w:fldCharType="begin"/>
    </w:r>
    <w:r w:rsidR="002520CA">
      <w:rPr>
        <w:rStyle w:val="a4"/>
      </w:rPr>
      <w:instrText xml:space="preserve">PAGE  </w:instrText>
    </w:r>
    <w:r>
      <w:rPr>
        <w:rStyle w:val="a4"/>
      </w:rPr>
      <w:fldChar w:fldCharType="end"/>
    </w:r>
  </w:p>
  <w:p w:rsidR="002520CA" w:rsidRDefault="002520CA" w:rsidP="00B408B1">
    <w:pPr>
      <w:pStyle w:val="a3"/>
      <w:ind w:left="556" w:right="360" w:hanging="19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CA" w:rsidRDefault="00350599" w:rsidP="00AB10BD">
    <w:pPr>
      <w:pStyle w:val="a3"/>
      <w:ind w:left="556" w:right="360" w:hanging="196"/>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214.8pt;margin-top:-1.4pt;width:59.25pt;height:28.5pt;z-index:251658240" filled="f" stroked="f">
          <v:textbox style="mso-next-textbox:#_x0000_s2049">
            <w:txbxContent>
              <w:p w:rsidR="00D62631" w:rsidRDefault="00D62631" w:rsidP="00D62631">
                <w:pPr>
                  <w:ind w:left="595" w:hanging="235"/>
                </w:pP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FA3" w:rsidRDefault="005C1FA3" w:rsidP="00B408B1">
    <w:pPr>
      <w:pStyle w:val="a3"/>
      <w:ind w:left="556" w:hanging="1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1C0" w:rsidRDefault="00B101C0" w:rsidP="00B408B1">
      <w:pPr>
        <w:spacing w:line="240" w:lineRule="auto"/>
        <w:ind w:left="595" w:hanging="235"/>
      </w:pPr>
      <w:r>
        <w:separator/>
      </w:r>
    </w:p>
  </w:footnote>
  <w:footnote w:type="continuationSeparator" w:id="0">
    <w:p w:rsidR="00B101C0" w:rsidRDefault="00B101C0" w:rsidP="00B408B1">
      <w:pPr>
        <w:spacing w:line="240" w:lineRule="auto"/>
        <w:ind w:left="595" w:hanging="23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FA3" w:rsidRDefault="005C1FA3" w:rsidP="00B408B1">
    <w:pPr>
      <w:pStyle w:val="a5"/>
      <w:ind w:left="556" w:hanging="1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FA3" w:rsidRDefault="005C1FA3" w:rsidP="00B408B1">
    <w:pPr>
      <w:pStyle w:val="a5"/>
      <w:ind w:left="556" w:hanging="19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FA3" w:rsidRDefault="005C1FA3" w:rsidP="00B408B1">
    <w:pPr>
      <w:pStyle w:val="a5"/>
      <w:ind w:left="360" w:firstLineChars="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876ED"/>
    <w:multiLevelType w:val="hybridMultilevel"/>
    <w:tmpl w:val="68C252CA"/>
    <w:lvl w:ilvl="0" w:tplc="30941B36">
      <w:start w:val="1"/>
      <w:numFmt w:val="taiwaneseCountingThousand"/>
      <w:lvlText w:val="(%1)"/>
      <w:lvlJc w:val="left"/>
      <w:pPr>
        <w:tabs>
          <w:tab w:val="num" w:pos="1974"/>
        </w:tabs>
        <w:ind w:left="1974" w:hanging="390"/>
      </w:pPr>
      <w:rPr>
        <w:rFonts w:hint="default"/>
      </w:rPr>
    </w:lvl>
    <w:lvl w:ilvl="1" w:tplc="04090019" w:tentative="1">
      <w:start w:val="1"/>
      <w:numFmt w:val="ideographTraditional"/>
      <w:lvlText w:val="%2、"/>
      <w:lvlJc w:val="left"/>
      <w:pPr>
        <w:tabs>
          <w:tab w:val="num" w:pos="2544"/>
        </w:tabs>
        <w:ind w:left="2544" w:hanging="480"/>
      </w:pPr>
    </w:lvl>
    <w:lvl w:ilvl="2" w:tplc="0409001B" w:tentative="1">
      <w:start w:val="1"/>
      <w:numFmt w:val="lowerRoman"/>
      <w:lvlText w:val="%3."/>
      <w:lvlJc w:val="right"/>
      <w:pPr>
        <w:tabs>
          <w:tab w:val="num" w:pos="3024"/>
        </w:tabs>
        <w:ind w:left="3024" w:hanging="480"/>
      </w:pPr>
    </w:lvl>
    <w:lvl w:ilvl="3" w:tplc="0409000F" w:tentative="1">
      <w:start w:val="1"/>
      <w:numFmt w:val="decimal"/>
      <w:lvlText w:val="%4."/>
      <w:lvlJc w:val="left"/>
      <w:pPr>
        <w:tabs>
          <w:tab w:val="num" w:pos="3504"/>
        </w:tabs>
        <w:ind w:left="3504" w:hanging="480"/>
      </w:pPr>
    </w:lvl>
    <w:lvl w:ilvl="4" w:tplc="04090019" w:tentative="1">
      <w:start w:val="1"/>
      <w:numFmt w:val="ideographTraditional"/>
      <w:lvlText w:val="%5、"/>
      <w:lvlJc w:val="left"/>
      <w:pPr>
        <w:tabs>
          <w:tab w:val="num" w:pos="3984"/>
        </w:tabs>
        <w:ind w:left="3984" w:hanging="480"/>
      </w:pPr>
    </w:lvl>
    <w:lvl w:ilvl="5" w:tplc="0409001B" w:tentative="1">
      <w:start w:val="1"/>
      <w:numFmt w:val="lowerRoman"/>
      <w:lvlText w:val="%6."/>
      <w:lvlJc w:val="right"/>
      <w:pPr>
        <w:tabs>
          <w:tab w:val="num" w:pos="4464"/>
        </w:tabs>
        <w:ind w:left="4464" w:hanging="480"/>
      </w:pPr>
    </w:lvl>
    <w:lvl w:ilvl="6" w:tplc="0409000F" w:tentative="1">
      <w:start w:val="1"/>
      <w:numFmt w:val="decimal"/>
      <w:lvlText w:val="%7."/>
      <w:lvlJc w:val="left"/>
      <w:pPr>
        <w:tabs>
          <w:tab w:val="num" w:pos="4944"/>
        </w:tabs>
        <w:ind w:left="4944" w:hanging="480"/>
      </w:pPr>
    </w:lvl>
    <w:lvl w:ilvl="7" w:tplc="04090019" w:tentative="1">
      <w:start w:val="1"/>
      <w:numFmt w:val="ideographTraditional"/>
      <w:lvlText w:val="%8、"/>
      <w:lvlJc w:val="left"/>
      <w:pPr>
        <w:tabs>
          <w:tab w:val="num" w:pos="5424"/>
        </w:tabs>
        <w:ind w:left="5424" w:hanging="480"/>
      </w:pPr>
    </w:lvl>
    <w:lvl w:ilvl="8" w:tplc="0409001B" w:tentative="1">
      <w:start w:val="1"/>
      <w:numFmt w:val="lowerRoman"/>
      <w:lvlText w:val="%9."/>
      <w:lvlJc w:val="right"/>
      <w:pPr>
        <w:tabs>
          <w:tab w:val="num" w:pos="5904"/>
        </w:tabs>
        <w:ind w:left="5904" w:hanging="480"/>
      </w:pPr>
    </w:lvl>
  </w:abstractNum>
  <w:abstractNum w:abstractNumId="1">
    <w:nsid w:val="73CF1A52"/>
    <w:multiLevelType w:val="hybridMultilevel"/>
    <w:tmpl w:val="E856E032"/>
    <w:lvl w:ilvl="0" w:tplc="932ED9CA">
      <w:start w:val="1"/>
      <w:numFmt w:val="ideographLegalTradition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843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726A5"/>
    <w:rsid w:val="00002988"/>
    <w:rsid w:val="00003120"/>
    <w:rsid w:val="00004579"/>
    <w:rsid w:val="00007AFD"/>
    <w:rsid w:val="000105DE"/>
    <w:rsid w:val="00014438"/>
    <w:rsid w:val="000149B5"/>
    <w:rsid w:val="0002488F"/>
    <w:rsid w:val="000249EC"/>
    <w:rsid w:val="000263B6"/>
    <w:rsid w:val="000420C1"/>
    <w:rsid w:val="0005795F"/>
    <w:rsid w:val="00077704"/>
    <w:rsid w:val="000827A5"/>
    <w:rsid w:val="000856A8"/>
    <w:rsid w:val="00086093"/>
    <w:rsid w:val="000860FC"/>
    <w:rsid w:val="00086959"/>
    <w:rsid w:val="00091F67"/>
    <w:rsid w:val="00097CFB"/>
    <w:rsid w:val="000A17E3"/>
    <w:rsid w:val="000A1B67"/>
    <w:rsid w:val="000A3494"/>
    <w:rsid w:val="000B6155"/>
    <w:rsid w:val="000B633B"/>
    <w:rsid w:val="000C26C2"/>
    <w:rsid w:val="000C3644"/>
    <w:rsid w:val="000E41B1"/>
    <w:rsid w:val="000E45D8"/>
    <w:rsid w:val="000E529B"/>
    <w:rsid w:val="00102164"/>
    <w:rsid w:val="0010679B"/>
    <w:rsid w:val="001105DC"/>
    <w:rsid w:val="00112343"/>
    <w:rsid w:val="00113B20"/>
    <w:rsid w:val="00134FAA"/>
    <w:rsid w:val="001362E2"/>
    <w:rsid w:val="00140F76"/>
    <w:rsid w:val="00146E60"/>
    <w:rsid w:val="0016002B"/>
    <w:rsid w:val="0016216C"/>
    <w:rsid w:val="00171A79"/>
    <w:rsid w:val="001A4D0D"/>
    <w:rsid w:val="001C0360"/>
    <w:rsid w:val="001C20C7"/>
    <w:rsid w:val="001C668F"/>
    <w:rsid w:val="001D3C0C"/>
    <w:rsid w:val="001D542C"/>
    <w:rsid w:val="001E3D99"/>
    <w:rsid w:val="001E65B9"/>
    <w:rsid w:val="001E7E66"/>
    <w:rsid w:val="001F24C0"/>
    <w:rsid w:val="00203446"/>
    <w:rsid w:val="0021697C"/>
    <w:rsid w:val="00225396"/>
    <w:rsid w:val="00245ED8"/>
    <w:rsid w:val="002466CB"/>
    <w:rsid w:val="002520CA"/>
    <w:rsid w:val="00255A5A"/>
    <w:rsid w:val="002735BE"/>
    <w:rsid w:val="0027408F"/>
    <w:rsid w:val="00276E7C"/>
    <w:rsid w:val="00277F91"/>
    <w:rsid w:val="00295ECB"/>
    <w:rsid w:val="00296522"/>
    <w:rsid w:val="002A209D"/>
    <w:rsid w:val="002A4D46"/>
    <w:rsid w:val="002A5844"/>
    <w:rsid w:val="002A650A"/>
    <w:rsid w:val="002B55C7"/>
    <w:rsid w:val="002B5B1D"/>
    <w:rsid w:val="002C4B62"/>
    <w:rsid w:val="002E2B5A"/>
    <w:rsid w:val="002E6210"/>
    <w:rsid w:val="002E661B"/>
    <w:rsid w:val="002F1746"/>
    <w:rsid w:val="0030351F"/>
    <w:rsid w:val="003116B5"/>
    <w:rsid w:val="00314D10"/>
    <w:rsid w:val="00315289"/>
    <w:rsid w:val="0032490D"/>
    <w:rsid w:val="00346189"/>
    <w:rsid w:val="00350599"/>
    <w:rsid w:val="00356E37"/>
    <w:rsid w:val="00366513"/>
    <w:rsid w:val="00370529"/>
    <w:rsid w:val="00380C5B"/>
    <w:rsid w:val="00386810"/>
    <w:rsid w:val="00390229"/>
    <w:rsid w:val="00392E09"/>
    <w:rsid w:val="003A3AFD"/>
    <w:rsid w:val="003B3D28"/>
    <w:rsid w:val="003B3E5F"/>
    <w:rsid w:val="003B714B"/>
    <w:rsid w:val="003B7E97"/>
    <w:rsid w:val="003C65DA"/>
    <w:rsid w:val="003D3F91"/>
    <w:rsid w:val="003D4F5D"/>
    <w:rsid w:val="003E47BB"/>
    <w:rsid w:val="00402111"/>
    <w:rsid w:val="00411BF0"/>
    <w:rsid w:val="004221DF"/>
    <w:rsid w:val="00424461"/>
    <w:rsid w:val="004342B7"/>
    <w:rsid w:val="00434814"/>
    <w:rsid w:val="00457C82"/>
    <w:rsid w:val="00461BAB"/>
    <w:rsid w:val="00462DFB"/>
    <w:rsid w:val="00466117"/>
    <w:rsid w:val="004711CC"/>
    <w:rsid w:val="00475AE7"/>
    <w:rsid w:val="00476746"/>
    <w:rsid w:val="00477A1E"/>
    <w:rsid w:val="00480335"/>
    <w:rsid w:val="004925D4"/>
    <w:rsid w:val="00496C57"/>
    <w:rsid w:val="004A0BA8"/>
    <w:rsid w:val="004D4711"/>
    <w:rsid w:val="004D628F"/>
    <w:rsid w:val="004F42EF"/>
    <w:rsid w:val="004F7B94"/>
    <w:rsid w:val="005057C9"/>
    <w:rsid w:val="00511C28"/>
    <w:rsid w:val="005147A7"/>
    <w:rsid w:val="005149A0"/>
    <w:rsid w:val="005338F0"/>
    <w:rsid w:val="00547957"/>
    <w:rsid w:val="005500A6"/>
    <w:rsid w:val="00560F40"/>
    <w:rsid w:val="0056456C"/>
    <w:rsid w:val="0057262F"/>
    <w:rsid w:val="00573C83"/>
    <w:rsid w:val="0057595E"/>
    <w:rsid w:val="0058352E"/>
    <w:rsid w:val="005904D6"/>
    <w:rsid w:val="00595061"/>
    <w:rsid w:val="005B00FB"/>
    <w:rsid w:val="005B305C"/>
    <w:rsid w:val="005C1FA3"/>
    <w:rsid w:val="005D4F77"/>
    <w:rsid w:val="005D5E3C"/>
    <w:rsid w:val="005E0892"/>
    <w:rsid w:val="005E1EC9"/>
    <w:rsid w:val="005E2169"/>
    <w:rsid w:val="005E3295"/>
    <w:rsid w:val="005E3343"/>
    <w:rsid w:val="005F39DA"/>
    <w:rsid w:val="005F6862"/>
    <w:rsid w:val="006001AE"/>
    <w:rsid w:val="00600AB9"/>
    <w:rsid w:val="00605678"/>
    <w:rsid w:val="0062405D"/>
    <w:rsid w:val="0063061D"/>
    <w:rsid w:val="006433E6"/>
    <w:rsid w:val="006467AD"/>
    <w:rsid w:val="00657D68"/>
    <w:rsid w:val="00674170"/>
    <w:rsid w:val="00676ACB"/>
    <w:rsid w:val="006923F8"/>
    <w:rsid w:val="00692697"/>
    <w:rsid w:val="006B07B9"/>
    <w:rsid w:val="006B4B73"/>
    <w:rsid w:val="006C64C5"/>
    <w:rsid w:val="006E4804"/>
    <w:rsid w:val="006F56B5"/>
    <w:rsid w:val="00700BED"/>
    <w:rsid w:val="00701A36"/>
    <w:rsid w:val="00703F59"/>
    <w:rsid w:val="00704E59"/>
    <w:rsid w:val="00714B55"/>
    <w:rsid w:val="007232E1"/>
    <w:rsid w:val="00724888"/>
    <w:rsid w:val="00736C91"/>
    <w:rsid w:val="00737E78"/>
    <w:rsid w:val="0075079F"/>
    <w:rsid w:val="00752215"/>
    <w:rsid w:val="00757167"/>
    <w:rsid w:val="00757835"/>
    <w:rsid w:val="00760046"/>
    <w:rsid w:val="00764120"/>
    <w:rsid w:val="00776FE4"/>
    <w:rsid w:val="007774C2"/>
    <w:rsid w:val="0077778C"/>
    <w:rsid w:val="007804FF"/>
    <w:rsid w:val="00790386"/>
    <w:rsid w:val="00793E80"/>
    <w:rsid w:val="007969FA"/>
    <w:rsid w:val="007969FB"/>
    <w:rsid w:val="0079786F"/>
    <w:rsid w:val="007A4B7D"/>
    <w:rsid w:val="007B6E9D"/>
    <w:rsid w:val="007C639B"/>
    <w:rsid w:val="007D5080"/>
    <w:rsid w:val="007D5E13"/>
    <w:rsid w:val="007E01A4"/>
    <w:rsid w:val="007F41E8"/>
    <w:rsid w:val="0080717B"/>
    <w:rsid w:val="008078E1"/>
    <w:rsid w:val="00810663"/>
    <w:rsid w:val="00814615"/>
    <w:rsid w:val="00816547"/>
    <w:rsid w:val="00834047"/>
    <w:rsid w:val="008341FE"/>
    <w:rsid w:val="00836446"/>
    <w:rsid w:val="0083645B"/>
    <w:rsid w:val="008458EF"/>
    <w:rsid w:val="00850B48"/>
    <w:rsid w:val="008515FC"/>
    <w:rsid w:val="00851CBE"/>
    <w:rsid w:val="008520A0"/>
    <w:rsid w:val="0085501A"/>
    <w:rsid w:val="00864D06"/>
    <w:rsid w:val="00867C59"/>
    <w:rsid w:val="00872C81"/>
    <w:rsid w:val="0087406E"/>
    <w:rsid w:val="00874CDC"/>
    <w:rsid w:val="00882C02"/>
    <w:rsid w:val="00883023"/>
    <w:rsid w:val="008835BB"/>
    <w:rsid w:val="00892229"/>
    <w:rsid w:val="008A5034"/>
    <w:rsid w:val="008A719E"/>
    <w:rsid w:val="008B2666"/>
    <w:rsid w:val="008B281C"/>
    <w:rsid w:val="008C7B52"/>
    <w:rsid w:val="008C7BB4"/>
    <w:rsid w:val="008E0ED0"/>
    <w:rsid w:val="008E280B"/>
    <w:rsid w:val="008E4023"/>
    <w:rsid w:val="008F0298"/>
    <w:rsid w:val="008F2FF4"/>
    <w:rsid w:val="008F6D72"/>
    <w:rsid w:val="0091136C"/>
    <w:rsid w:val="00920056"/>
    <w:rsid w:val="00925FB0"/>
    <w:rsid w:val="0094081F"/>
    <w:rsid w:val="00961257"/>
    <w:rsid w:val="00961D11"/>
    <w:rsid w:val="009727C6"/>
    <w:rsid w:val="00975774"/>
    <w:rsid w:val="00977C89"/>
    <w:rsid w:val="009870CE"/>
    <w:rsid w:val="009904EA"/>
    <w:rsid w:val="00991851"/>
    <w:rsid w:val="009A0AEE"/>
    <w:rsid w:val="009B28C8"/>
    <w:rsid w:val="009C2147"/>
    <w:rsid w:val="009C64F4"/>
    <w:rsid w:val="009D2D11"/>
    <w:rsid w:val="00A00A96"/>
    <w:rsid w:val="00A0476D"/>
    <w:rsid w:val="00A16012"/>
    <w:rsid w:val="00A258FB"/>
    <w:rsid w:val="00A347FB"/>
    <w:rsid w:val="00A41149"/>
    <w:rsid w:val="00A61BD4"/>
    <w:rsid w:val="00A654F3"/>
    <w:rsid w:val="00A66151"/>
    <w:rsid w:val="00A72409"/>
    <w:rsid w:val="00A74A42"/>
    <w:rsid w:val="00A82610"/>
    <w:rsid w:val="00AA28DC"/>
    <w:rsid w:val="00AA459C"/>
    <w:rsid w:val="00AA4DC7"/>
    <w:rsid w:val="00AA70A9"/>
    <w:rsid w:val="00AB10BD"/>
    <w:rsid w:val="00AB407F"/>
    <w:rsid w:val="00AC35F8"/>
    <w:rsid w:val="00AD41DF"/>
    <w:rsid w:val="00AD7D3F"/>
    <w:rsid w:val="00AE1CD4"/>
    <w:rsid w:val="00AE2D33"/>
    <w:rsid w:val="00AF7D52"/>
    <w:rsid w:val="00B0084F"/>
    <w:rsid w:val="00B0661E"/>
    <w:rsid w:val="00B073E0"/>
    <w:rsid w:val="00B101C0"/>
    <w:rsid w:val="00B115B8"/>
    <w:rsid w:val="00B1585A"/>
    <w:rsid w:val="00B2361E"/>
    <w:rsid w:val="00B25673"/>
    <w:rsid w:val="00B27B5B"/>
    <w:rsid w:val="00B37EFF"/>
    <w:rsid w:val="00B408B1"/>
    <w:rsid w:val="00B46929"/>
    <w:rsid w:val="00B539F0"/>
    <w:rsid w:val="00B543FF"/>
    <w:rsid w:val="00B60324"/>
    <w:rsid w:val="00B61F1A"/>
    <w:rsid w:val="00B7334D"/>
    <w:rsid w:val="00B74165"/>
    <w:rsid w:val="00B75588"/>
    <w:rsid w:val="00B861B9"/>
    <w:rsid w:val="00B861BD"/>
    <w:rsid w:val="00B944E2"/>
    <w:rsid w:val="00B962A5"/>
    <w:rsid w:val="00B9681D"/>
    <w:rsid w:val="00BA3224"/>
    <w:rsid w:val="00BB1995"/>
    <w:rsid w:val="00BC5E69"/>
    <w:rsid w:val="00BD0353"/>
    <w:rsid w:val="00BD6E7B"/>
    <w:rsid w:val="00BE37C5"/>
    <w:rsid w:val="00BF1D7F"/>
    <w:rsid w:val="00C00A3A"/>
    <w:rsid w:val="00C036AC"/>
    <w:rsid w:val="00C10EFB"/>
    <w:rsid w:val="00C30D5F"/>
    <w:rsid w:val="00C634F6"/>
    <w:rsid w:val="00C647E7"/>
    <w:rsid w:val="00C71A3B"/>
    <w:rsid w:val="00C726A5"/>
    <w:rsid w:val="00CA6495"/>
    <w:rsid w:val="00CB68C5"/>
    <w:rsid w:val="00CC22C7"/>
    <w:rsid w:val="00CC6BB8"/>
    <w:rsid w:val="00CE2477"/>
    <w:rsid w:val="00CE3699"/>
    <w:rsid w:val="00CE7D88"/>
    <w:rsid w:val="00CE7FD9"/>
    <w:rsid w:val="00D00B82"/>
    <w:rsid w:val="00D00DD6"/>
    <w:rsid w:val="00D068AD"/>
    <w:rsid w:val="00D12082"/>
    <w:rsid w:val="00D21F9E"/>
    <w:rsid w:val="00D305FA"/>
    <w:rsid w:val="00D31436"/>
    <w:rsid w:val="00D339D1"/>
    <w:rsid w:val="00D34065"/>
    <w:rsid w:val="00D40D51"/>
    <w:rsid w:val="00D454E0"/>
    <w:rsid w:val="00D45859"/>
    <w:rsid w:val="00D5136E"/>
    <w:rsid w:val="00D5557E"/>
    <w:rsid w:val="00D61D4B"/>
    <w:rsid w:val="00D624E8"/>
    <w:rsid w:val="00D62631"/>
    <w:rsid w:val="00D6456F"/>
    <w:rsid w:val="00D74914"/>
    <w:rsid w:val="00D81D1D"/>
    <w:rsid w:val="00D8254F"/>
    <w:rsid w:val="00D829A1"/>
    <w:rsid w:val="00D83FC3"/>
    <w:rsid w:val="00D86336"/>
    <w:rsid w:val="00D86E27"/>
    <w:rsid w:val="00D9042B"/>
    <w:rsid w:val="00D9669D"/>
    <w:rsid w:val="00D97186"/>
    <w:rsid w:val="00DB1E15"/>
    <w:rsid w:val="00DB5661"/>
    <w:rsid w:val="00DF54C2"/>
    <w:rsid w:val="00E018B4"/>
    <w:rsid w:val="00E03F0B"/>
    <w:rsid w:val="00E14645"/>
    <w:rsid w:val="00E33394"/>
    <w:rsid w:val="00E33B2C"/>
    <w:rsid w:val="00E57350"/>
    <w:rsid w:val="00E664C9"/>
    <w:rsid w:val="00E673C3"/>
    <w:rsid w:val="00EA148F"/>
    <w:rsid w:val="00EA69DF"/>
    <w:rsid w:val="00EB2A50"/>
    <w:rsid w:val="00EC09A8"/>
    <w:rsid w:val="00EC756C"/>
    <w:rsid w:val="00ED1E2E"/>
    <w:rsid w:val="00ED73F0"/>
    <w:rsid w:val="00F00974"/>
    <w:rsid w:val="00F0145B"/>
    <w:rsid w:val="00F01C48"/>
    <w:rsid w:val="00F05118"/>
    <w:rsid w:val="00F052CD"/>
    <w:rsid w:val="00F10F00"/>
    <w:rsid w:val="00F128FC"/>
    <w:rsid w:val="00F21367"/>
    <w:rsid w:val="00F2466B"/>
    <w:rsid w:val="00F33D78"/>
    <w:rsid w:val="00F35889"/>
    <w:rsid w:val="00F41AC8"/>
    <w:rsid w:val="00F46699"/>
    <w:rsid w:val="00F4676C"/>
    <w:rsid w:val="00F46861"/>
    <w:rsid w:val="00F617F8"/>
    <w:rsid w:val="00F64D93"/>
    <w:rsid w:val="00F7165A"/>
    <w:rsid w:val="00F73EBF"/>
    <w:rsid w:val="00F74487"/>
    <w:rsid w:val="00F759C1"/>
    <w:rsid w:val="00F93518"/>
    <w:rsid w:val="00F93A75"/>
    <w:rsid w:val="00F970D7"/>
    <w:rsid w:val="00FA6A8A"/>
    <w:rsid w:val="00FB2640"/>
    <w:rsid w:val="00FB3172"/>
    <w:rsid w:val="00FC3E67"/>
    <w:rsid w:val="00FD0E7C"/>
    <w:rsid w:val="00FD15AF"/>
    <w:rsid w:val="00FE1F81"/>
    <w:rsid w:val="00FF0B84"/>
    <w:rsid w:val="00FF155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after="120" w:line="320" w:lineRule="exact"/>
        <w:ind w:leftChars="150" w:left="248" w:hangingChars="98" w:hanging="9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D10"/>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14D10"/>
    <w:pPr>
      <w:tabs>
        <w:tab w:val="center" w:pos="4153"/>
        <w:tab w:val="right" w:pos="8306"/>
      </w:tabs>
    </w:pPr>
    <w:rPr>
      <w:sz w:val="20"/>
    </w:rPr>
  </w:style>
  <w:style w:type="character" w:styleId="a4">
    <w:name w:val="page number"/>
    <w:basedOn w:val="a0"/>
    <w:rsid w:val="00314D10"/>
  </w:style>
  <w:style w:type="paragraph" w:styleId="a5">
    <w:name w:val="header"/>
    <w:basedOn w:val="a"/>
    <w:rsid w:val="00314D10"/>
    <w:pPr>
      <w:tabs>
        <w:tab w:val="center" w:pos="4153"/>
        <w:tab w:val="right" w:pos="8306"/>
      </w:tabs>
    </w:pPr>
    <w:rPr>
      <w:sz w:val="20"/>
    </w:rPr>
  </w:style>
  <w:style w:type="table" w:styleId="a6">
    <w:name w:val="Table Grid"/>
    <w:basedOn w:val="a1"/>
    <w:rsid w:val="00A74A42"/>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rsid w:val="00F7165A"/>
    <w:pPr>
      <w:jc w:val="right"/>
    </w:pPr>
  </w:style>
  <w:style w:type="paragraph" w:styleId="a8">
    <w:name w:val="List Paragraph"/>
    <w:basedOn w:val="a"/>
    <w:uiPriority w:val="34"/>
    <w:qFormat/>
    <w:rsid w:val="00961257"/>
    <w:pPr>
      <w:adjustRightInd/>
      <w:spacing w:after="0" w:line="320" w:lineRule="exact"/>
      <w:ind w:leftChars="200" w:left="480" w:firstLineChars="200" w:firstLine="200"/>
      <w:textAlignment w:val="auto"/>
    </w:pPr>
    <w:rPr>
      <w:rFonts w:asciiTheme="minorHAnsi" w:eastAsiaTheme="minorEastAsia" w:hAnsiTheme="minorHAnsi" w:cstheme="minorBidi"/>
      <w:kern w:val="2"/>
      <w:szCs w:val="22"/>
    </w:rPr>
  </w:style>
  <w:style w:type="paragraph" w:styleId="a9">
    <w:name w:val="Plain Text"/>
    <w:basedOn w:val="a"/>
    <w:link w:val="aa"/>
    <w:rsid w:val="00462DFB"/>
    <w:pPr>
      <w:adjustRightInd/>
      <w:spacing w:beforeLines="80" w:after="0" w:line="360" w:lineRule="exact"/>
      <w:ind w:leftChars="325" w:left="620" w:firstLineChars="0" w:hanging="295"/>
      <w:jc w:val="both"/>
      <w:textAlignment w:val="auto"/>
    </w:pPr>
    <w:rPr>
      <w:rFonts w:ascii="細明體" w:eastAsia="細明體" w:hAnsi="Courier New"/>
      <w:szCs w:val="24"/>
    </w:rPr>
  </w:style>
  <w:style w:type="character" w:customStyle="1" w:styleId="aa">
    <w:name w:val="純文字 字元"/>
    <w:basedOn w:val="a0"/>
    <w:link w:val="a9"/>
    <w:rsid w:val="00462DFB"/>
    <w:rPr>
      <w:rFonts w:ascii="細明體" w:eastAsia="細明體"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A2FF1-0EDF-4D49-A73A-348900E8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892</Words>
  <Characters>5089</Characters>
  <Application>Microsoft Office Word</Application>
  <DocSecurity>0</DocSecurity>
  <Lines>42</Lines>
  <Paragraphs>11</Paragraphs>
  <ScaleCrop>false</ScaleCrop>
  <Company>會計室</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2017-09-14T07:48:00Z</cp:lastPrinted>
  <dcterms:created xsi:type="dcterms:W3CDTF">2019-09-25T02:05:00Z</dcterms:created>
  <dcterms:modified xsi:type="dcterms:W3CDTF">2019-09-25T02:05:00Z</dcterms:modified>
</cp:coreProperties>
</file>