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0B639B">
        <w:rPr>
          <w:rFonts w:ascii="標楷體" w:eastAsia="標楷體" w:hAnsi="標楷體" w:hint="eastAsia"/>
          <w:color w:val="000000"/>
          <w:sz w:val="36"/>
        </w:rPr>
        <w:t>82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0B639B">
        <w:rPr>
          <w:rFonts w:ascii="標楷體" w:eastAsia="標楷體" w:hAnsi="標楷體" w:hint="eastAsia"/>
          <w:color w:val="000000"/>
          <w:sz w:val="32"/>
        </w:rPr>
        <w:t>9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0B639B">
        <w:rPr>
          <w:rFonts w:ascii="標楷體" w:eastAsia="標楷體" w:hAnsi="標楷體" w:hint="eastAsia"/>
          <w:color w:val="000000"/>
          <w:sz w:val="32"/>
        </w:rPr>
        <w:t>28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BD7B44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167664">
        <w:rPr>
          <w:rFonts w:eastAsia="標楷體" w:hint="eastAsia"/>
          <w:color w:val="000000"/>
          <w:sz w:val="32"/>
        </w:rPr>
        <w:t>黃家</w:t>
      </w:r>
      <w:proofErr w:type="gramStart"/>
      <w:r w:rsidR="00167664">
        <w:rPr>
          <w:rFonts w:eastAsia="標楷體" w:hint="eastAsia"/>
          <w:color w:val="000000"/>
          <w:sz w:val="32"/>
        </w:rPr>
        <w:t>妘</w:t>
      </w:r>
      <w:proofErr w:type="gramEnd"/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</w:t>
      </w:r>
      <w:r w:rsidRPr="00ED0FA6">
        <w:rPr>
          <w:rFonts w:eastAsia="標楷體" w:hint="eastAsia"/>
          <w:color w:val="000000" w:themeColor="text1"/>
          <w:sz w:val="32"/>
        </w:rPr>
        <w:t>主席致詞：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0F2D89" w:rsidRDefault="00167664" w:rsidP="00242F27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hint="eastAsia"/>
          <w:color w:val="000000" w:themeColor="text1"/>
        </w:rPr>
        <w:t xml:space="preserve">    </w:t>
      </w:r>
      <w:r w:rsidR="00242F27">
        <w:rPr>
          <w:rFonts w:hint="eastAsia"/>
          <w:color w:val="000000" w:themeColor="text1"/>
        </w:rPr>
        <w:t xml:space="preserve"> </w:t>
      </w:r>
      <w:r w:rsidR="005D5D74" w:rsidRPr="000F2D89">
        <w:rPr>
          <w:rFonts w:eastAsia="標楷體" w:hint="eastAsia"/>
          <w:color w:val="000000" w:themeColor="text1"/>
          <w:sz w:val="32"/>
        </w:rPr>
        <w:t>今天是</w:t>
      </w:r>
      <w:r w:rsidR="00E010F1">
        <w:rPr>
          <w:rFonts w:eastAsia="標楷體" w:hint="eastAsia"/>
          <w:color w:val="000000" w:themeColor="text1"/>
          <w:sz w:val="32"/>
        </w:rPr>
        <w:t>本縣</w:t>
      </w:r>
      <w:r w:rsidR="005D5D74" w:rsidRPr="000F2D89">
        <w:rPr>
          <w:rFonts w:eastAsia="標楷體" w:hint="eastAsia"/>
          <w:color w:val="000000" w:themeColor="text1"/>
          <w:sz w:val="32"/>
        </w:rPr>
        <w:t>第</w:t>
      </w:r>
      <w:r w:rsidR="005D5D74">
        <w:rPr>
          <w:rFonts w:eastAsia="標楷體" w:hint="eastAsia"/>
          <w:color w:val="000000" w:themeColor="text1"/>
          <w:sz w:val="32"/>
        </w:rPr>
        <w:t>482</w:t>
      </w:r>
      <w:r w:rsidR="005D5D74">
        <w:rPr>
          <w:rFonts w:eastAsia="標楷體" w:hint="eastAsia"/>
          <w:color w:val="000000" w:themeColor="text1"/>
          <w:sz w:val="32"/>
        </w:rPr>
        <w:t>次道路交通安全聯席會議，</w:t>
      </w:r>
      <w:r w:rsidR="00242F27" w:rsidRPr="008B6050">
        <w:rPr>
          <w:rFonts w:eastAsia="標楷體" w:hint="eastAsia"/>
          <w:color w:val="000000" w:themeColor="text1"/>
          <w:sz w:val="32"/>
        </w:rPr>
        <w:t>根據警察局交通事故</w:t>
      </w:r>
      <w:r w:rsidR="00FE2416">
        <w:rPr>
          <w:rFonts w:eastAsia="標楷體" w:hint="eastAsia"/>
          <w:color w:val="000000" w:themeColor="text1"/>
          <w:sz w:val="32"/>
        </w:rPr>
        <w:t>資料</w:t>
      </w:r>
      <w:r w:rsidR="00242F27" w:rsidRPr="008B6050">
        <w:rPr>
          <w:rFonts w:eastAsia="標楷體" w:hint="eastAsia"/>
          <w:color w:val="000000" w:themeColor="text1"/>
          <w:sz w:val="32"/>
        </w:rPr>
        <w:t>統計，本（</w:t>
      </w:r>
      <w:r w:rsidR="00242F27" w:rsidRPr="008B6050">
        <w:rPr>
          <w:rFonts w:eastAsia="標楷體" w:hint="eastAsia"/>
          <w:color w:val="000000" w:themeColor="text1"/>
          <w:sz w:val="32"/>
        </w:rPr>
        <w:t>112</w:t>
      </w:r>
      <w:r w:rsidR="00242F27" w:rsidRPr="008B6050">
        <w:rPr>
          <w:rFonts w:eastAsia="標楷體" w:hint="eastAsia"/>
          <w:color w:val="000000" w:themeColor="text1"/>
          <w:sz w:val="32"/>
        </w:rPr>
        <w:t>）年至</w:t>
      </w:r>
      <w:r w:rsidR="00242F27" w:rsidRPr="008B6050">
        <w:rPr>
          <w:rFonts w:eastAsia="標楷體" w:hint="eastAsia"/>
          <w:color w:val="000000" w:themeColor="text1"/>
          <w:sz w:val="32"/>
        </w:rPr>
        <w:t>9</w:t>
      </w:r>
      <w:r w:rsidR="00242F27" w:rsidRPr="008B6050">
        <w:rPr>
          <w:rFonts w:eastAsia="標楷體" w:hint="eastAsia"/>
          <w:color w:val="000000" w:themeColor="text1"/>
          <w:sz w:val="32"/>
        </w:rPr>
        <w:t>月</w:t>
      </w:r>
      <w:r w:rsidR="00242F27" w:rsidRPr="008B6050">
        <w:rPr>
          <w:rFonts w:eastAsia="標楷體" w:hint="eastAsia"/>
          <w:color w:val="000000" w:themeColor="text1"/>
          <w:sz w:val="32"/>
        </w:rPr>
        <w:t>20</w:t>
      </w:r>
      <w:r w:rsidR="00242F27" w:rsidRPr="008B6050">
        <w:rPr>
          <w:rFonts w:eastAsia="標楷體" w:hint="eastAsia"/>
          <w:color w:val="000000" w:themeColor="text1"/>
          <w:sz w:val="32"/>
        </w:rPr>
        <w:t>日止</w:t>
      </w:r>
      <w:r w:rsidR="00242F27" w:rsidRPr="008B6050">
        <w:rPr>
          <w:rFonts w:eastAsia="標楷體" w:hint="eastAsia"/>
          <w:color w:val="000000" w:themeColor="text1"/>
          <w:sz w:val="32"/>
        </w:rPr>
        <w:t>A1</w:t>
      </w:r>
      <w:r w:rsidR="00242F27" w:rsidRPr="008B6050">
        <w:rPr>
          <w:rFonts w:eastAsia="標楷體" w:hint="eastAsia"/>
          <w:color w:val="000000" w:themeColor="text1"/>
          <w:sz w:val="32"/>
        </w:rPr>
        <w:t>事故死亡</w:t>
      </w:r>
      <w:r w:rsidR="00242F27" w:rsidRPr="008B6050">
        <w:rPr>
          <w:rFonts w:eastAsia="標楷體" w:hint="eastAsia"/>
          <w:color w:val="000000" w:themeColor="text1"/>
          <w:sz w:val="32"/>
        </w:rPr>
        <w:t>83</w:t>
      </w:r>
      <w:r w:rsidR="00242F27" w:rsidRPr="008B6050">
        <w:rPr>
          <w:rFonts w:eastAsia="標楷體" w:hint="eastAsia"/>
          <w:color w:val="000000" w:themeColor="text1"/>
          <w:sz w:val="32"/>
        </w:rPr>
        <w:t>件、人數</w:t>
      </w:r>
      <w:r w:rsidR="00242F27" w:rsidRPr="008B6050">
        <w:rPr>
          <w:rFonts w:eastAsia="標楷體" w:hint="eastAsia"/>
          <w:color w:val="000000" w:themeColor="text1"/>
          <w:sz w:val="32"/>
        </w:rPr>
        <w:t>85</w:t>
      </w:r>
      <w:r w:rsidR="00242F27" w:rsidRPr="008B6050">
        <w:rPr>
          <w:rFonts w:eastAsia="標楷體" w:hint="eastAsia"/>
          <w:color w:val="000000" w:themeColor="text1"/>
          <w:sz w:val="32"/>
        </w:rPr>
        <w:t>人，與</w:t>
      </w:r>
      <w:r w:rsidR="000E5B6E">
        <w:rPr>
          <w:rFonts w:eastAsia="標楷體" w:hint="eastAsia"/>
          <w:color w:val="000000" w:themeColor="text1"/>
          <w:sz w:val="32"/>
        </w:rPr>
        <w:t>111</w:t>
      </w:r>
      <w:r w:rsidR="00242F27" w:rsidRPr="008B6050">
        <w:rPr>
          <w:rFonts w:eastAsia="標楷體" w:hint="eastAsia"/>
          <w:color w:val="000000" w:themeColor="text1"/>
          <w:sz w:val="32"/>
        </w:rPr>
        <w:t>年同期</w:t>
      </w:r>
      <w:r w:rsidR="00242F27" w:rsidRPr="008B6050">
        <w:rPr>
          <w:rFonts w:eastAsia="標楷體" w:hint="eastAsia"/>
          <w:color w:val="000000" w:themeColor="text1"/>
          <w:sz w:val="32"/>
        </w:rPr>
        <w:t>73</w:t>
      </w:r>
      <w:r w:rsidR="00242F27" w:rsidRPr="008B6050">
        <w:rPr>
          <w:rFonts w:eastAsia="標楷體" w:hint="eastAsia"/>
          <w:color w:val="000000" w:themeColor="text1"/>
          <w:sz w:val="32"/>
        </w:rPr>
        <w:t>件</w:t>
      </w:r>
      <w:r w:rsidR="00242F27" w:rsidRPr="008B6050">
        <w:rPr>
          <w:rFonts w:eastAsia="標楷體" w:hint="eastAsia"/>
          <w:color w:val="000000" w:themeColor="text1"/>
          <w:sz w:val="32"/>
        </w:rPr>
        <w:t>75</w:t>
      </w:r>
      <w:r w:rsidR="00242F27" w:rsidRPr="008B6050">
        <w:rPr>
          <w:rFonts w:eastAsia="標楷體" w:hint="eastAsia"/>
          <w:color w:val="000000" w:themeColor="text1"/>
          <w:sz w:val="32"/>
        </w:rPr>
        <w:t>人比較增加</w:t>
      </w:r>
      <w:r w:rsidR="00242F27" w:rsidRPr="008B6050">
        <w:rPr>
          <w:rFonts w:eastAsia="標楷體" w:hint="eastAsia"/>
          <w:color w:val="000000" w:themeColor="text1"/>
          <w:sz w:val="32"/>
        </w:rPr>
        <w:t>10</w:t>
      </w:r>
      <w:r w:rsidR="00242F27" w:rsidRPr="008B6050">
        <w:rPr>
          <w:rFonts w:eastAsia="標楷體" w:hint="eastAsia"/>
          <w:color w:val="000000" w:themeColor="text1"/>
          <w:sz w:val="32"/>
        </w:rPr>
        <w:t>件</w:t>
      </w:r>
      <w:r w:rsidR="00242F27" w:rsidRPr="008B6050">
        <w:rPr>
          <w:rFonts w:eastAsia="標楷體" w:hint="eastAsia"/>
          <w:color w:val="000000" w:themeColor="text1"/>
          <w:sz w:val="32"/>
        </w:rPr>
        <w:t>10</w:t>
      </w:r>
      <w:r w:rsidR="00242F27" w:rsidRPr="008B6050">
        <w:rPr>
          <w:rFonts w:eastAsia="標楷體" w:hint="eastAsia"/>
          <w:color w:val="000000" w:themeColor="text1"/>
          <w:sz w:val="32"/>
        </w:rPr>
        <w:t>人</w:t>
      </w:r>
      <w:r w:rsidR="00242F27">
        <w:rPr>
          <w:rFonts w:eastAsia="標楷體" w:hint="eastAsia"/>
          <w:color w:val="000000" w:themeColor="text1"/>
          <w:sz w:val="32"/>
        </w:rPr>
        <w:t>，</w:t>
      </w:r>
      <w:r w:rsidR="00242F27" w:rsidRPr="008B6050">
        <w:rPr>
          <w:rFonts w:eastAsia="標楷體" w:hint="eastAsia"/>
          <w:color w:val="000000" w:themeColor="text1"/>
          <w:sz w:val="32"/>
        </w:rPr>
        <w:t>增</w:t>
      </w:r>
      <w:r w:rsidR="00E010F1">
        <w:rPr>
          <w:rFonts w:eastAsia="標楷體" w:hint="eastAsia"/>
          <w:color w:val="000000" w:themeColor="text1"/>
          <w:sz w:val="32"/>
        </w:rPr>
        <w:t>加</w:t>
      </w:r>
      <w:r w:rsidR="00242F27">
        <w:rPr>
          <w:rFonts w:eastAsia="標楷體" w:hint="eastAsia"/>
          <w:color w:val="000000" w:themeColor="text1"/>
          <w:sz w:val="32"/>
        </w:rPr>
        <w:t>幅度</w:t>
      </w:r>
      <w:r w:rsidR="000E5B6E">
        <w:rPr>
          <w:rFonts w:eastAsia="標楷體" w:hint="eastAsia"/>
          <w:color w:val="000000" w:themeColor="text1"/>
          <w:sz w:val="32"/>
        </w:rPr>
        <w:t>為</w:t>
      </w:r>
      <w:r w:rsidR="00242F27" w:rsidRPr="008B6050">
        <w:rPr>
          <w:rFonts w:eastAsia="標楷體" w:hint="eastAsia"/>
          <w:color w:val="000000" w:themeColor="text1"/>
          <w:sz w:val="32"/>
        </w:rPr>
        <w:t>13%</w:t>
      </w:r>
      <w:r w:rsidR="00242F27" w:rsidRPr="008B6050">
        <w:rPr>
          <w:rFonts w:eastAsia="標楷體" w:hint="eastAsia"/>
          <w:color w:val="000000" w:themeColor="text1"/>
          <w:sz w:val="32"/>
        </w:rPr>
        <w:t>，</w:t>
      </w:r>
      <w:r w:rsidR="00E010F1">
        <w:rPr>
          <w:rFonts w:eastAsia="標楷體" w:hint="eastAsia"/>
          <w:color w:val="000000" w:themeColor="text1"/>
          <w:sz w:val="32"/>
        </w:rPr>
        <w:t>因此</w:t>
      </w:r>
      <w:r w:rsidR="00242F27" w:rsidRPr="008B6050">
        <w:rPr>
          <w:rFonts w:eastAsia="標楷體" w:hint="eastAsia"/>
          <w:color w:val="000000" w:themeColor="text1"/>
          <w:sz w:val="32"/>
        </w:rPr>
        <w:t>本縣仍遭交通部列管為</w:t>
      </w:r>
      <w:r w:rsidR="000E5B6E">
        <w:rPr>
          <w:rFonts w:eastAsia="標楷體" w:hint="eastAsia"/>
          <w:color w:val="000000" w:themeColor="text1"/>
          <w:sz w:val="32"/>
        </w:rPr>
        <w:t>道安提升</w:t>
      </w:r>
      <w:r w:rsidR="00201FB6">
        <w:rPr>
          <w:rFonts w:eastAsia="標楷體" w:hint="eastAsia"/>
          <w:color w:val="000000" w:themeColor="text1"/>
          <w:sz w:val="32"/>
        </w:rPr>
        <w:t>行動小組</w:t>
      </w:r>
      <w:r w:rsidR="00242F27" w:rsidRPr="008B6050">
        <w:rPr>
          <w:rFonts w:eastAsia="標楷體" w:hint="eastAsia"/>
          <w:color w:val="000000" w:themeColor="text1"/>
          <w:sz w:val="32"/>
        </w:rPr>
        <w:t>10</w:t>
      </w:r>
      <w:r w:rsidR="00242F27" w:rsidRPr="008B6050">
        <w:rPr>
          <w:rFonts w:eastAsia="標楷體" w:hint="eastAsia"/>
          <w:color w:val="000000" w:themeColor="text1"/>
          <w:sz w:val="32"/>
        </w:rPr>
        <w:t>月份進行協助重點輔導縣市。</w:t>
      </w:r>
      <w:r w:rsidR="00242F27" w:rsidRPr="008B6050">
        <w:rPr>
          <w:rFonts w:eastAsia="標楷體"/>
          <w:color w:val="000000" w:themeColor="text1"/>
          <w:sz w:val="32"/>
        </w:rPr>
        <w:t>分析</w:t>
      </w:r>
      <w:r w:rsidR="00242F27" w:rsidRPr="008B6050">
        <w:rPr>
          <w:rFonts w:eastAsia="標楷體" w:hint="eastAsia"/>
          <w:color w:val="000000" w:themeColor="text1"/>
          <w:sz w:val="32"/>
        </w:rPr>
        <w:t>本</w:t>
      </w:r>
      <w:r w:rsidR="00242F27" w:rsidRPr="008B6050">
        <w:rPr>
          <w:rFonts w:eastAsia="標楷體"/>
          <w:color w:val="000000" w:themeColor="text1"/>
          <w:sz w:val="32"/>
        </w:rPr>
        <w:t>縣內</w:t>
      </w:r>
      <w:r w:rsidR="00242F27" w:rsidRPr="008B6050">
        <w:rPr>
          <w:rFonts w:eastAsia="標楷體" w:hint="eastAsia"/>
          <w:color w:val="000000" w:themeColor="text1"/>
          <w:sz w:val="32"/>
        </w:rPr>
        <w:t>30</w:t>
      </w:r>
      <w:r w:rsidR="00242F27" w:rsidRPr="008B6050">
        <w:rPr>
          <w:rFonts w:eastAsia="標楷體"/>
          <w:color w:val="000000" w:themeColor="text1"/>
          <w:sz w:val="32"/>
        </w:rPr>
        <w:t>天</w:t>
      </w:r>
      <w:r w:rsidR="00242F27" w:rsidRPr="008B6050">
        <w:rPr>
          <w:rFonts w:eastAsia="標楷體" w:hint="eastAsia"/>
          <w:color w:val="000000" w:themeColor="text1"/>
          <w:sz w:val="32"/>
        </w:rPr>
        <w:t>內死亡</w:t>
      </w:r>
      <w:r w:rsidR="00242F27" w:rsidRPr="008B6050">
        <w:rPr>
          <w:rFonts w:eastAsia="標楷體"/>
          <w:color w:val="000000" w:themeColor="text1"/>
          <w:sz w:val="32"/>
        </w:rPr>
        <w:t>的交通事故發生原因</w:t>
      </w:r>
      <w:r w:rsidR="00201FB6">
        <w:rPr>
          <w:rFonts w:eastAsia="標楷體" w:hint="eastAsia"/>
          <w:color w:val="000000" w:themeColor="text1"/>
          <w:sz w:val="32"/>
        </w:rPr>
        <w:t>，</w:t>
      </w:r>
      <w:r w:rsidR="00242F27" w:rsidRPr="008B6050">
        <w:rPr>
          <w:rFonts w:eastAsia="標楷體" w:hint="eastAsia"/>
          <w:color w:val="000000" w:themeColor="text1"/>
          <w:sz w:val="32"/>
        </w:rPr>
        <w:t>在</w:t>
      </w:r>
      <w:r w:rsidR="00242F27" w:rsidRPr="008B6050">
        <w:rPr>
          <w:rFonts w:eastAsia="標楷體"/>
          <w:color w:val="000000" w:themeColor="text1"/>
          <w:sz w:val="32"/>
        </w:rPr>
        <w:t>車種</w:t>
      </w:r>
      <w:r w:rsidR="00242F27" w:rsidRPr="008B6050">
        <w:rPr>
          <w:rFonts w:eastAsia="標楷體" w:hint="eastAsia"/>
          <w:color w:val="000000" w:themeColor="text1"/>
          <w:sz w:val="32"/>
        </w:rPr>
        <w:t>部分還是</w:t>
      </w:r>
      <w:r w:rsidR="000E5B6E">
        <w:rPr>
          <w:rFonts w:eastAsia="標楷體"/>
          <w:color w:val="000000" w:themeColor="text1"/>
          <w:sz w:val="32"/>
        </w:rPr>
        <w:t>以機車最多</w:t>
      </w:r>
      <w:r w:rsidR="00242F27" w:rsidRPr="008B6050">
        <w:rPr>
          <w:rFonts w:eastAsia="標楷體"/>
          <w:color w:val="000000" w:themeColor="text1"/>
          <w:sz w:val="32"/>
        </w:rPr>
        <w:t>約</w:t>
      </w:r>
      <w:proofErr w:type="gramStart"/>
      <w:r w:rsidR="00242F27" w:rsidRPr="008B6050">
        <w:rPr>
          <w:rFonts w:eastAsia="標楷體" w:hint="eastAsia"/>
          <w:color w:val="000000" w:themeColor="text1"/>
          <w:sz w:val="32"/>
        </w:rPr>
        <w:t>7.3</w:t>
      </w:r>
      <w:r w:rsidR="000E5B6E">
        <w:rPr>
          <w:rFonts w:eastAsia="標楷體"/>
          <w:color w:val="000000" w:themeColor="text1"/>
          <w:sz w:val="32"/>
        </w:rPr>
        <w:t>成</w:t>
      </w:r>
      <w:proofErr w:type="gramEnd"/>
      <w:r w:rsidR="000E5B6E">
        <w:rPr>
          <w:rFonts w:eastAsia="標楷體"/>
          <w:color w:val="000000" w:themeColor="text1"/>
          <w:sz w:val="32"/>
        </w:rPr>
        <w:t>，交叉路口發生事故約占</w:t>
      </w:r>
      <w:proofErr w:type="gramStart"/>
      <w:r w:rsidR="00242F27" w:rsidRPr="008B6050">
        <w:rPr>
          <w:rFonts w:eastAsia="標楷體" w:hint="eastAsia"/>
          <w:color w:val="000000" w:themeColor="text1"/>
          <w:sz w:val="32"/>
        </w:rPr>
        <w:t>5.5</w:t>
      </w:r>
      <w:r w:rsidR="00242F27" w:rsidRPr="008B6050">
        <w:rPr>
          <w:rFonts w:eastAsia="標楷體"/>
          <w:color w:val="000000" w:themeColor="text1"/>
          <w:sz w:val="32"/>
        </w:rPr>
        <w:t>成</w:t>
      </w:r>
      <w:proofErr w:type="gramEnd"/>
      <w:r w:rsidR="00242F27" w:rsidRPr="008B6050">
        <w:rPr>
          <w:rFonts w:eastAsia="標楷體" w:hint="eastAsia"/>
          <w:color w:val="000000" w:themeColor="text1"/>
          <w:sz w:val="32"/>
        </w:rPr>
        <w:t>，</w:t>
      </w:r>
      <w:r w:rsidR="00242F27" w:rsidRPr="008B6050">
        <w:rPr>
          <w:rFonts w:eastAsia="標楷體"/>
          <w:color w:val="000000" w:themeColor="text1"/>
          <w:sz w:val="32"/>
        </w:rPr>
        <w:t>高齡者</w:t>
      </w:r>
      <w:r w:rsidR="000E5B6E">
        <w:rPr>
          <w:rFonts w:eastAsia="標楷體"/>
          <w:color w:val="000000" w:themeColor="text1"/>
          <w:sz w:val="32"/>
        </w:rPr>
        <w:t>占</w:t>
      </w:r>
      <w:r w:rsidR="00242F27" w:rsidRPr="008B6050">
        <w:rPr>
          <w:rFonts w:eastAsia="標楷體"/>
          <w:color w:val="000000" w:themeColor="text1"/>
          <w:sz w:val="32"/>
        </w:rPr>
        <w:t>近</w:t>
      </w:r>
      <w:proofErr w:type="gramStart"/>
      <w:r w:rsidR="00242F27" w:rsidRPr="008B6050">
        <w:rPr>
          <w:rFonts w:eastAsia="標楷體" w:hint="eastAsia"/>
          <w:color w:val="000000" w:themeColor="text1"/>
          <w:sz w:val="32"/>
        </w:rPr>
        <w:t>4.2</w:t>
      </w:r>
      <w:r w:rsidR="00242F27" w:rsidRPr="008B6050">
        <w:rPr>
          <w:rFonts w:eastAsia="標楷體"/>
          <w:color w:val="000000" w:themeColor="text1"/>
          <w:sz w:val="32"/>
        </w:rPr>
        <w:t>成</w:t>
      </w:r>
      <w:proofErr w:type="gramEnd"/>
      <w:r w:rsidR="00242F27" w:rsidRPr="008B6050">
        <w:rPr>
          <w:rFonts w:eastAsia="標楷體"/>
          <w:color w:val="000000" w:themeColor="text1"/>
          <w:sz w:val="32"/>
        </w:rPr>
        <w:t>，</w:t>
      </w:r>
      <w:r w:rsidR="00242F27" w:rsidRPr="008B6050">
        <w:rPr>
          <w:rFonts w:eastAsia="標楷體" w:hint="eastAsia"/>
          <w:color w:val="000000" w:themeColor="text1"/>
          <w:sz w:val="32"/>
        </w:rPr>
        <w:t>另外駕駛人自撞部分來到</w:t>
      </w:r>
      <w:proofErr w:type="gramStart"/>
      <w:r w:rsidR="00242F27" w:rsidRPr="008B6050">
        <w:rPr>
          <w:rFonts w:eastAsia="標楷體" w:hint="eastAsia"/>
          <w:color w:val="000000" w:themeColor="text1"/>
          <w:sz w:val="32"/>
        </w:rPr>
        <w:t>3</w:t>
      </w:r>
      <w:r w:rsidR="00242F27" w:rsidRPr="008B6050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242F27">
        <w:rPr>
          <w:rFonts w:eastAsia="標楷體" w:hint="eastAsia"/>
          <w:color w:val="000000" w:themeColor="text1"/>
          <w:sz w:val="32"/>
        </w:rPr>
        <w:t>，</w:t>
      </w:r>
      <w:r w:rsidR="00E010F1">
        <w:rPr>
          <w:rFonts w:eastAsia="標楷體" w:hint="eastAsia"/>
          <w:color w:val="000000" w:themeColor="text1"/>
          <w:sz w:val="32"/>
        </w:rPr>
        <w:t>請</w:t>
      </w:r>
      <w:r w:rsidR="00242F27" w:rsidRPr="008B6050">
        <w:rPr>
          <w:rFonts w:eastAsia="標楷體" w:hint="eastAsia"/>
          <w:color w:val="000000" w:themeColor="text1"/>
          <w:sz w:val="32"/>
        </w:rPr>
        <w:t>各單位針對本縣</w:t>
      </w:r>
      <w:r w:rsidR="00242F27" w:rsidRPr="008B6050">
        <w:rPr>
          <w:rFonts w:eastAsia="標楷體" w:hint="eastAsia"/>
          <w:color w:val="000000" w:themeColor="text1"/>
          <w:sz w:val="32"/>
        </w:rPr>
        <w:t>A1</w:t>
      </w:r>
      <w:r w:rsidR="00242F27" w:rsidRPr="008B6050">
        <w:rPr>
          <w:rFonts w:eastAsia="標楷體" w:hint="eastAsia"/>
          <w:color w:val="000000" w:themeColor="text1"/>
          <w:sz w:val="32"/>
        </w:rPr>
        <w:t>、</w:t>
      </w:r>
      <w:r w:rsidR="00242F27" w:rsidRPr="008B6050">
        <w:rPr>
          <w:rFonts w:eastAsia="標楷體" w:hint="eastAsia"/>
          <w:color w:val="000000" w:themeColor="text1"/>
          <w:sz w:val="32"/>
        </w:rPr>
        <w:t>A2</w:t>
      </w:r>
      <w:r w:rsidR="00242F27" w:rsidRPr="008B6050">
        <w:rPr>
          <w:rFonts w:eastAsia="標楷體" w:hint="eastAsia"/>
          <w:color w:val="000000" w:themeColor="text1"/>
          <w:sz w:val="32"/>
        </w:rPr>
        <w:t>類交通事故類型較嚴重項目，如機車、高齡者、駕駛人自撞等</w:t>
      </w:r>
      <w:r w:rsidR="00FE2416">
        <w:rPr>
          <w:rFonts w:eastAsia="標楷體" w:hint="eastAsia"/>
          <w:color w:val="000000" w:themeColor="text1"/>
          <w:sz w:val="32"/>
        </w:rPr>
        <w:t>事故加</w:t>
      </w:r>
      <w:r w:rsidR="00242F27" w:rsidRPr="008B6050">
        <w:rPr>
          <w:rFonts w:eastAsia="標楷體" w:hint="eastAsia"/>
          <w:color w:val="000000" w:themeColor="text1"/>
          <w:sz w:val="32"/>
        </w:rPr>
        <w:t>強交通安全宣導及事故防制作為。</w:t>
      </w:r>
      <w:r w:rsidR="00242F27">
        <w:rPr>
          <w:rFonts w:eastAsia="標楷體" w:hint="eastAsia"/>
          <w:color w:val="000000" w:themeColor="text1"/>
          <w:sz w:val="32"/>
        </w:rPr>
        <w:t>在</w:t>
      </w:r>
      <w:r w:rsidR="00FE2416">
        <w:rPr>
          <w:rFonts w:eastAsia="標楷體" w:hint="eastAsia"/>
          <w:color w:val="000000" w:themeColor="text1"/>
          <w:sz w:val="32"/>
        </w:rPr>
        <w:t>本年</w:t>
      </w:r>
      <w:r w:rsidR="00E010F1">
        <w:rPr>
          <w:rFonts w:eastAsia="標楷體" w:hint="eastAsia"/>
          <w:color w:val="000000" w:themeColor="text1"/>
          <w:sz w:val="32"/>
        </w:rPr>
        <w:t>4</w:t>
      </w:r>
      <w:r w:rsidR="00242F27">
        <w:rPr>
          <w:rFonts w:eastAsia="標楷體" w:hint="eastAsia"/>
          <w:color w:val="000000" w:themeColor="text1"/>
          <w:sz w:val="32"/>
        </w:rPr>
        <w:t>月份</w:t>
      </w:r>
      <w:r w:rsidR="00E010F1">
        <w:rPr>
          <w:rFonts w:eastAsia="標楷體" w:hint="eastAsia"/>
          <w:color w:val="000000" w:themeColor="text1"/>
          <w:sz w:val="32"/>
        </w:rPr>
        <w:t>本縣</w:t>
      </w:r>
      <w:r w:rsidR="00242F27">
        <w:rPr>
          <w:rFonts w:eastAsia="標楷體" w:hint="eastAsia"/>
          <w:color w:val="000000" w:themeColor="text1"/>
          <w:sz w:val="32"/>
        </w:rPr>
        <w:t>A1</w:t>
      </w:r>
      <w:r w:rsidR="00242F27">
        <w:rPr>
          <w:rFonts w:eastAsia="標楷體" w:hint="eastAsia"/>
          <w:color w:val="000000" w:themeColor="text1"/>
          <w:sz w:val="32"/>
        </w:rPr>
        <w:t>事故</w:t>
      </w:r>
      <w:r w:rsidR="00E010F1">
        <w:rPr>
          <w:rFonts w:eastAsia="標楷體" w:hint="eastAsia"/>
          <w:color w:val="000000" w:themeColor="text1"/>
          <w:sz w:val="32"/>
        </w:rPr>
        <w:t>件數</w:t>
      </w:r>
      <w:r w:rsidR="00242F27">
        <w:rPr>
          <w:rFonts w:eastAsia="標楷體" w:hint="eastAsia"/>
          <w:color w:val="000000" w:themeColor="text1"/>
          <w:sz w:val="32"/>
        </w:rPr>
        <w:t>是全國第</w:t>
      </w:r>
      <w:r w:rsidR="00E245F6">
        <w:rPr>
          <w:rFonts w:eastAsia="標楷體" w:hint="eastAsia"/>
          <w:color w:val="000000" w:themeColor="text1"/>
          <w:sz w:val="32"/>
        </w:rPr>
        <w:t>1</w:t>
      </w:r>
      <w:r w:rsidR="00242F27">
        <w:rPr>
          <w:rFonts w:eastAsia="標楷體" w:hint="eastAsia"/>
          <w:color w:val="000000" w:themeColor="text1"/>
          <w:sz w:val="32"/>
        </w:rPr>
        <w:t>名，</w:t>
      </w:r>
      <w:r w:rsidR="00E010F1">
        <w:rPr>
          <w:rFonts w:eastAsia="標楷體" w:hint="eastAsia"/>
          <w:color w:val="000000" w:themeColor="text1"/>
          <w:sz w:val="32"/>
        </w:rPr>
        <w:t>統計</w:t>
      </w:r>
      <w:r w:rsidR="00242F27">
        <w:rPr>
          <w:rFonts w:eastAsia="標楷體" w:hint="eastAsia"/>
          <w:color w:val="000000" w:themeColor="text1"/>
          <w:sz w:val="32"/>
        </w:rPr>
        <w:t>到</w:t>
      </w:r>
      <w:r w:rsidR="00E010F1">
        <w:rPr>
          <w:rFonts w:eastAsia="標楷體" w:hint="eastAsia"/>
          <w:color w:val="000000" w:themeColor="text1"/>
          <w:sz w:val="32"/>
        </w:rPr>
        <w:t>7</w:t>
      </w:r>
      <w:r w:rsidR="00242F27">
        <w:rPr>
          <w:rFonts w:eastAsia="標楷體" w:hint="eastAsia"/>
          <w:color w:val="000000" w:themeColor="text1"/>
          <w:sz w:val="32"/>
        </w:rPr>
        <w:t>月底降到全國第</w:t>
      </w:r>
      <w:r w:rsidR="00E245F6">
        <w:rPr>
          <w:rFonts w:eastAsia="標楷體" w:hint="eastAsia"/>
          <w:color w:val="000000" w:themeColor="text1"/>
          <w:sz w:val="32"/>
        </w:rPr>
        <w:t>13</w:t>
      </w:r>
      <w:r w:rsidR="00242F27">
        <w:rPr>
          <w:rFonts w:eastAsia="標楷體" w:hint="eastAsia"/>
          <w:color w:val="000000" w:themeColor="text1"/>
          <w:sz w:val="32"/>
        </w:rPr>
        <w:t>名，</w:t>
      </w:r>
      <w:r w:rsidR="00E245F6">
        <w:rPr>
          <w:rFonts w:eastAsia="標楷體" w:hint="eastAsia"/>
          <w:color w:val="000000" w:themeColor="text1"/>
          <w:sz w:val="32"/>
        </w:rPr>
        <w:t>顯示本縣</w:t>
      </w:r>
      <w:r w:rsidR="00242F27">
        <w:rPr>
          <w:rFonts w:eastAsia="標楷體" w:hint="eastAsia"/>
          <w:color w:val="000000" w:themeColor="text1"/>
          <w:sz w:val="32"/>
        </w:rPr>
        <w:t>很多策進作為是有成效的。</w:t>
      </w:r>
    </w:p>
    <w:p w:rsidR="00242F27" w:rsidRPr="008B6050" w:rsidRDefault="00242F27" w:rsidP="00242F27">
      <w:pPr>
        <w:spacing w:beforeLines="50" w:before="180" w:line="460" w:lineRule="exact"/>
        <w:ind w:firstLineChars="200" w:firstLine="640"/>
        <w:rPr>
          <w:rFonts w:eastAsia="標楷體"/>
          <w:color w:val="000000" w:themeColor="text1"/>
          <w:sz w:val="32"/>
        </w:rPr>
      </w:pPr>
      <w:r w:rsidRPr="008B6050">
        <w:rPr>
          <w:rFonts w:eastAsia="標楷體" w:hint="eastAsia"/>
          <w:color w:val="000000" w:themeColor="text1"/>
          <w:sz w:val="32"/>
        </w:rPr>
        <w:t>在降低機車族群交通事故方面，本府目前已針對</w:t>
      </w:r>
      <w:proofErr w:type="gramStart"/>
      <w:r w:rsidR="000E5B6E">
        <w:rPr>
          <w:rFonts w:eastAsia="標楷體" w:hint="eastAsia"/>
          <w:color w:val="000000" w:themeColor="text1"/>
          <w:sz w:val="32"/>
        </w:rPr>
        <w:t>該</w:t>
      </w:r>
      <w:r w:rsidRPr="008B6050">
        <w:rPr>
          <w:rFonts w:eastAsia="標楷體" w:hint="eastAsia"/>
          <w:color w:val="000000" w:themeColor="text1"/>
          <w:sz w:val="32"/>
        </w:rPr>
        <w:t>部所提出</w:t>
      </w:r>
      <w:proofErr w:type="gramEnd"/>
      <w:r w:rsidRPr="008B6050">
        <w:rPr>
          <w:rFonts w:eastAsia="標楷體"/>
          <w:color w:val="000000" w:themeColor="text1"/>
          <w:sz w:val="32"/>
        </w:rPr>
        <w:t>標誌、標線、號</w:t>
      </w:r>
      <w:proofErr w:type="gramStart"/>
      <w:r w:rsidRPr="008B6050">
        <w:rPr>
          <w:rFonts w:eastAsia="標楷體"/>
          <w:color w:val="000000" w:themeColor="text1"/>
          <w:sz w:val="32"/>
        </w:rPr>
        <w:t>誌</w:t>
      </w:r>
      <w:proofErr w:type="gramEnd"/>
      <w:r w:rsidRPr="008B6050">
        <w:rPr>
          <w:rFonts w:eastAsia="標楷體"/>
          <w:color w:val="000000" w:themeColor="text1"/>
          <w:sz w:val="32"/>
        </w:rPr>
        <w:t>設置及基礎挖設、中央分隔島調整等相關工程</w:t>
      </w:r>
      <w:r w:rsidRPr="008B6050">
        <w:rPr>
          <w:rFonts w:eastAsia="標楷體" w:hint="eastAsia"/>
          <w:color w:val="000000" w:themeColor="text1"/>
          <w:sz w:val="32"/>
        </w:rPr>
        <w:t>改善計畫，加強爭取經費配合改善，以期透過交通工程環境改善，降低機車族群交通事故。</w:t>
      </w:r>
    </w:p>
    <w:p w:rsidR="00CA7A44" w:rsidRDefault="00242F27" w:rsidP="00242F27">
      <w:pPr>
        <w:spacing w:beforeLines="50" w:before="180" w:line="460" w:lineRule="exact"/>
        <w:ind w:firstLineChars="200" w:firstLine="640"/>
        <w:rPr>
          <w:rFonts w:eastAsia="標楷體"/>
          <w:color w:val="000000" w:themeColor="text1"/>
          <w:sz w:val="32"/>
        </w:rPr>
      </w:pPr>
      <w:r w:rsidRPr="008B6050">
        <w:rPr>
          <w:rFonts w:eastAsia="標楷體" w:hint="eastAsia"/>
          <w:color w:val="000000" w:themeColor="text1"/>
          <w:sz w:val="32"/>
        </w:rPr>
        <w:t>另</w:t>
      </w:r>
      <w:r w:rsidRPr="008B6050">
        <w:rPr>
          <w:rFonts w:eastAsia="標楷體" w:hint="eastAsia"/>
          <w:color w:val="000000" w:themeColor="text1"/>
          <w:sz w:val="32"/>
        </w:rPr>
        <w:t>9</w:t>
      </w:r>
      <w:r w:rsidRPr="008B6050">
        <w:rPr>
          <w:rFonts w:eastAsia="標楷體" w:hint="eastAsia"/>
          <w:color w:val="000000" w:themeColor="text1"/>
          <w:sz w:val="32"/>
        </w:rPr>
        <w:t>月份各級學校已陸續開學，</w:t>
      </w:r>
      <w:r w:rsidR="00FE2416">
        <w:rPr>
          <w:rFonts w:eastAsia="標楷體" w:hint="eastAsia"/>
          <w:color w:val="000000" w:themeColor="text1"/>
          <w:sz w:val="32"/>
        </w:rPr>
        <w:t>本</w:t>
      </w:r>
      <w:r w:rsidRPr="008B6050">
        <w:rPr>
          <w:rFonts w:eastAsia="標楷體" w:hint="eastAsia"/>
          <w:color w:val="000000" w:themeColor="text1"/>
          <w:sz w:val="32"/>
        </w:rPr>
        <w:t>府也配合</w:t>
      </w:r>
      <w:proofErr w:type="gramStart"/>
      <w:r w:rsidR="000E5B6E">
        <w:rPr>
          <w:rFonts w:eastAsia="標楷體" w:hint="eastAsia"/>
          <w:color w:val="000000" w:themeColor="text1"/>
          <w:sz w:val="32"/>
        </w:rPr>
        <w:t>該</w:t>
      </w:r>
      <w:r w:rsidRPr="008B6050">
        <w:rPr>
          <w:rFonts w:eastAsia="標楷體" w:hint="eastAsia"/>
          <w:color w:val="000000" w:themeColor="text1"/>
          <w:sz w:val="32"/>
        </w:rPr>
        <w:t>部在今年</w:t>
      </w:r>
      <w:proofErr w:type="gramEnd"/>
      <w:r w:rsidRPr="008B6050">
        <w:rPr>
          <w:rFonts w:eastAsia="標楷體" w:hint="eastAsia"/>
          <w:color w:val="000000" w:themeColor="text1"/>
          <w:sz w:val="32"/>
        </w:rPr>
        <w:t>交通安全月活動開始啟動，於</w:t>
      </w:r>
      <w:proofErr w:type="gramStart"/>
      <w:r w:rsidRPr="008B6050">
        <w:rPr>
          <w:rFonts w:eastAsia="標楷體" w:hint="eastAsia"/>
          <w:color w:val="000000" w:themeColor="text1"/>
          <w:sz w:val="32"/>
        </w:rPr>
        <w:t>斗六市膨鼠</w:t>
      </w:r>
      <w:proofErr w:type="gramEnd"/>
      <w:r w:rsidRPr="008B6050">
        <w:rPr>
          <w:rFonts w:eastAsia="標楷體" w:hint="eastAsia"/>
          <w:color w:val="000000" w:themeColor="text1"/>
          <w:sz w:val="32"/>
        </w:rPr>
        <w:t>森林公園擴大辦理「</w:t>
      </w:r>
      <w:r w:rsidRPr="008B6050">
        <w:rPr>
          <w:rFonts w:eastAsia="標楷體" w:hint="eastAsia"/>
          <w:color w:val="000000" w:themeColor="text1"/>
          <w:sz w:val="32"/>
        </w:rPr>
        <w:t>112</w:t>
      </w:r>
      <w:r w:rsidRPr="008B6050">
        <w:rPr>
          <w:rFonts w:eastAsia="標楷體" w:hint="eastAsia"/>
          <w:color w:val="000000" w:themeColor="text1"/>
          <w:sz w:val="32"/>
        </w:rPr>
        <w:t>年交通安全月聯合宣導啟動活動」記者會，期能透過宣導民眾交通安全教育應從小紮根做起，在學校透過宣導學生進而影響家中年長者，確實遵守交通規則，這部分請本縣新聞、教育、工務、執法及監理等</w:t>
      </w:r>
      <w:r w:rsidRPr="008B6050">
        <w:rPr>
          <w:rFonts w:eastAsia="標楷體" w:hint="eastAsia"/>
          <w:color w:val="000000" w:themeColor="text1"/>
          <w:sz w:val="32"/>
        </w:rPr>
        <w:t>5</w:t>
      </w:r>
      <w:r w:rsidRPr="008B6050">
        <w:rPr>
          <w:rFonts w:eastAsia="標楷體" w:hint="eastAsia"/>
          <w:color w:val="000000" w:themeColor="text1"/>
          <w:sz w:val="32"/>
        </w:rPr>
        <w:t>個工作小組，應針對機車及學生（</w:t>
      </w:r>
      <w:r w:rsidRPr="008B6050">
        <w:rPr>
          <w:rFonts w:eastAsia="標楷體" w:hint="eastAsia"/>
          <w:color w:val="000000" w:themeColor="text1"/>
          <w:sz w:val="32"/>
        </w:rPr>
        <w:t>18-24</w:t>
      </w:r>
      <w:r w:rsidRPr="008B6050">
        <w:rPr>
          <w:rFonts w:eastAsia="標楷體" w:hint="eastAsia"/>
          <w:color w:val="000000" w:themeColor="text1"/>
          <w:sz w:val="32"/>
        </w:rPr>
        <w:t>歲）、高齡者族群等可透過學生於學校</w:t>
      </w:r>
      <w:r w:rsidRPr="008B6050">
        <w:rPr>
          <w:rFonts w:eastAsia="標楷體" w:hint="eastAsia"/>
          <w:color w:val="000000" w:themeColor="text1"/>
          <w:sz w:val="32"/>
        </w:rPr>
        <w:lastRenderedPageBreak/>
        <w:t>學習後帶回教導長輩，或發送交通安全手冊由鄰里長、社工人員協助宣教。惟有透過強力宣導及各項防制作為，並觸及各層面的用路人，提昇民眾對於道路安全規則的認知，並確實遵守交通規則，期許本轄交通更順暢、人車更安全，創造更優質的交通安全環境。</w:t>
      </w:r>
    </w:p>
    <w:p w:rsidR="00242F27" w:rsidRPr="00242F27" w:rsidRDefault="00201FB6" w:rsidP="00242F27">
      <w:pPr>
        <w:spacing w:beforeLines="50" w:before="180" w:line="460" w:lineRule="exact"/>
        <w:ind w:firstLineChars="200" w:firstLine="640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在此</w:t>
      </w:r>
      <w:r w:rsidR="00242F27">
        <w:rPr>
          <w:rFonts w:eastAsia="標楷體" w:hint="eastAsia"/>
          <w:color w:val="000000" w:themeColor="text1"/>
          <w:sz w:val="32"/>
        </w:rPr>
        <w:t>希望</w:t>
      </w:r>
      <w:r w:rsidR="00242F27">
        <w:rPr>
          <w:rFonts w:eastAsia="標楷體" w:hint="eastAsia"/>
          <w:color w:val="000000" w:themeColor="text1"/>
          <w:sz w:val="32"/>
        </w:rPr>
        <w:t>5</w:t>
      </w:r>
      <w:r w:rsidR="00242F27">
        <w:rPr>
          <w:rFonts w:eastAsia="標楷體" w:hint="eastAsia"/>
          <w:color w:val="000000" w:themeColor="text1"/>
          <w:sz w:val="32"/>
        </w:rPr>
        <w:t>個工作小組能相互配合宣導，尤其是</w:t>
      </w:r>
      <w:r>
        <w:rPr>
          <w:rFonts w:eastAsia="標楷體" w:hint="eastAsia"/>
          <w:color w:val="000000" w:themeColor="text1"/>
          <w:sz w:val="32"/>
        </w:rPr>
        <w:t>在</w:t>
      </w:r>
      <w:r w:rsidR="00242F27">
        <w:rPr>
          <w:rFonts w:eastAsia="標楷體" w:hint="eastAsia"/>
          <w:color w:val="000000" w:themeColor="text1"/>
          <w:sz w:val="32"/>
        </w:rPr>
        <w:t>校園宣導的部分，透過學生的教育去影響家裡的年長者們</w:t>
      </w:r>
      <w:r w:rsidR="00AA1D04">
        <w:rPr>
          <w:rFonts w:eastAsia="標楷體" w:hint="eastAsia"/>
          <w:color w:val="000000" w:themeColor="text1"/>
          <w:sz w:val="32"/>
        </w:rPr>
        <w:t>。案例中</w:t>
      </w:r>
      <w:r w:rsidR="00242F27">
        <w:rPr>
          <w:rFonts w:eastAsia="標楷體" w:hint="eastAsia"/>
          <w:color w:val="000000" w:themeColor="text1"/>
          <w:sz w:val="32"/>
        </w:rPr>
        <w:t>機車事故及照明設備不佳</w:t>
      </w:r>
      <w:r w:rsidR="00AA1D04">
        <w:rPr>
          <w:rFonts w:eastAsia="標楷體" w:hint="eastAsia"/>
          <w:color w:val="000000" w:themeColor="text1"/>
          <w:sz w:val="32"/>
        </w:rPr>
        <w:t>的</w:t>
      </w:r>
      <w:r w:rsidR="00242F27">
        <w:rPr>
          <w:rFonts w:eastAsia="標楷體" w:hint="eastAsia"/>
          <w:color w:val="000000" w:themeColor="text1"/>
          <w:sz w:val="32"/>
        </w:rPr>
        <w:t>路口</w:t>
      </w:r>
      <w:r w:rsidR="00CA7A44">
        <w:rPr>
          <w:rFonts w:eastAsia="標楷體" w:hint="eastAsia"/>
          <w:color w:val="000000" w:themeColor="text1"/>
          <w:sz w:val="32"/>
        </w:rPr>
        <w:t>為肇事發生的原因</w:t>
      </w:r>
      <w:r w:rsidR="00242F27">
        <w:rPr>
          <w:rFonts w:eastAsia="標楷體" w:hint="eastAsia"/>
          <w:color w:val="000000" w:themeColor="text1"/>
          <w:sz w:val="32"/>
        </w:rPr>
        <w:t>，可以看到每</w:t>
      </w:r>
      <w:proofErr w:type="gramStart"/>
      <w:r w:rsidR="00242F27">
        <w:rPr>
          <w:rFonts w:eastAsia="標楷體" w:hint="eastAsia"/>
          <w:color w:val="000000" w:themeColor="text1"/>
          <w:sz w:val="32"/>
        </w:rPr>
        <w:t>個</w:t>
      </w:r>
      <w:proofErr w:type="gramEnd"/>
      <w:r w:rsidR="00242F27">
        <w:rPr>
          <w:rFonts w:eastAsia="標楷體" w:hint="eastAsia"/>
          <w:color w:val="000000" w:themeColor="text1"/>
          <w:sz w:val="32"/>
        </w:rPr>
        <w:t>月的</w:t>
      </w:r>
      <w:r w:rsidR="00242F27">
        <w:rPr>
          <w:rFonts w:eastAsia="標楷體" w:hint="eastAsia"/>
          <w:color w:val="000000" w:themeColor="text1"/>
          <w:sz w:val="32"/>
        </w:rPr>
        <w:t>A1</w:t>
      </w:r>
      <w:r w:rsidR="00242F27">
        <w:rPr>
          <w:rFonts w:eastAsia="標楷體" w:hint="eastAsia"/>
          <w:color w:val="000000" w:themeColor="text1"/>
          <w:sz w:val="32"/>
        </w:rPr>
        <w:t>數字都比上一期的數字增加</w:t>
      </w:r>
      <w:r w:rsidR="00E010F1">
        <w:rPr>
          <w:rFonts w:eastAsia="標楷體" w:hint="eastAsia"/>
          <w:color w:val="000000" w:themeColor="text1"/>
          <w:sz w:val="32"/>
        </w:rPr>
        <w:t>，</w:t>
      </w:r>
      <w:r w:rsidR="00242F27">
        <w:rPr>
          <w:rFonts w:eastAsia="標楷體" w:hint="eastAsia"/>
          <w:color w:val="000000" w:themeColor="text1"/>
          <w:sz w:val="32"/>
        </w:rPr>
        <w:t>令人非常難過及怵目驚心，希望能把</w:t>
      </w:r>
      <w:r w:rsidR="00242F27">
        <w:rPr>
          <w:rFonts w:eastAsia="標楷體" w:hint="eastAsia"/>
          <w:color w:val="000000" w:themeColor="text1"/>
          <w:sz w:val="32"/>
        </w:rPr>
        <w:t>A1</w:t>
      </w:r>
      <w:r w:rsidR="00AA1D04">
        <w:rPr>
          <w:rFonts w:eastAsia="標楷體" w:hint="eastAsia"/>
          <w:color w:val="000000" w:themeColor="text1"/>
          <w:sz w:val="32"/>
        </w:rPr>
        <w:t>交通</w:t>
      </w:r>
      <w:r w:rsidR="00242F27">
        <w:rPr>
          <w:rFonts w:eastAsia="標楷體" w:hint="eastAsia"/>
          <w:color w:val="000000" w:themeColor="text1"/>
          <w:sz w:val="32"/>
        </w:rPr>
        <w:t>事故的數字降低，</w:t>
      </w:r>
      <w:r w:rsidR="00AA1D04">
        <w:rPr>
          <w:rFonts w:eastAsia="標楷體" w:hint="eastAsia"/>
          <w:color w:val="000000" w:themeColor="text1"/>
          <w:sz w:val="32"/>
        </w:rPr>
        <w:t>本縣</w:t>
      </w:r>
      <w:r w:rsidR="00242F27">
        <w:rPr>
          <w:rFonts w:eastAsia="標楷體" w:hint="eastAsia"/>
          <w:color w:val="000000" w:themeColor="text1"/>
          <w:sz w:val="32"/>
        </w:rPr>
        <w:t>在</w:t>
      </w:r>
      <w:r w:rsidR="00AA1D04">
        <w:rPr>
          <w:rFonts w:eastAsia="標楷體" w:hint="eastAsia"/>
          <w:color w:val="000000" w:themeColor="text1"/>
          <w:sz w:val="32"/>
        </w:rPr>
        <w:t>4</w:t>
      </w:r>
      <w:r w:rsidR="00242F27">
        <w:rPr>
          <w:rFonts w:eastAsia="標楷體" w:hint="eastAsia"/>
          <w:color w:val="000000" w:themeColor="text1"/>
          <w:sz w:val="32"/>
        </w:rPr>
        <w:t>月份</w:t>
      </w:r>
      <w:r w:rsidR="00AA1D04">
        <w:rPr>
          <w:rFonts w:eastAsia="標楷體" w:hint="eastAsia"/>
          <w:color w:val="000000" w:themeColor="text1"/>
          <w:sz w:val="32"/>
        </w:rPr>
        <w:t>發生件數</w:t>
      </w:r>
      <w:r w:rsidR="00242F27">
        <w:rPr>
          <w:rFonts w:eastAsia="標楷體" w:hint="eastAsia"/>
          <w:color w:val="000000" w:themeColor="text1"/>
          <w:sz w:val="32"/>
        </w:rPr>
        <w:t>是全國第</w:t>
      </w:r>
      <w:r w:rsidR="00E010F1">
        <w:rPr>
          <w:rFonts w:eastAsia="標楷體" w:hint="eastAsia"/>
          <w:color w:val="000000" w:themeColor="text1"/>
          <w:sz w:val="32"/>
        </w:rPr>
        <w:t>1</w:t>
      </w:r>
      <w:r w:rsidR="00242F27">
        <w:rPr>
          <w:rFonts w:eastAsia="標楷體" w:hint="eastAsia"/>
          <w:color w:val="000000" w:themeColor="text1"/>
          <w:sz w:val="32"/>
        </w:rPr>
        <w:t>名，</w:t>
      </w:r>
      <w:r w:rsidR="00B67944">
        <w:rPr>
          <w:rFonts w:eastAsia="標楷體" w:hint="eastAsia"/>
          <w:color w:val="000000" w:themeColor="text1"/>
          <w:sz w:val="32"/>
        </w:rPr>
        <w:t>雖然</w:t>
      </w:r>
      <w:r w:rsidR="00242F27">
        <w:rPr>
          <w:rFonts w:eastAsia="標楷體" w:hint="eastAsia"/>
          <w:color w:val="000000" w:themeColor="text1"/>
          <w:sz w:val="32"/>
        </w:rPr>
        <w:t>後來降到第</w:t>
      </w:r>
      <w:r w:rsidR="00E010F1">
        <w:rPr>
          <w:rFonts w:eastAsia="標楷體" w:hint="eastAsia"/>
          <w:color w:val="000000" w:themeColor="text1"/>
          <w:sz w:val="32"/>
        </w:rPr>
        <w:t>7</w:t>
      </w:r>
      <w:r w:rsidR="00242F27">
        <w:rPr>
          <w:rFonts w:eastAsia="標楷體" w:hint="eastAsia"/>
          <w:color w:val="000000" w:themeColor="text1"/>
          <w:sz w:val="32"/>
        </w:rPr>
        <w:t>名，</w:t>
      </w:r>
      <w:r w:rsidR="00E010F1">
        <w:rPr>
          <w:rFonts w:eastAsia="標楷體" w:hint="eastAsia"/>
          <w:color w:val="000000" w:themeColor="text1"/>
          <w:sz w:val="32"/>
        </w:rPr>
        <w:t>這</w:t>
      </w:r>
      <w:r w:rsidR="00242F27">
        <w:rPr>
          <w:rFonts w:eastAsia="標楷體" w:hint="eastAsia"/>
          <w:color w:val="000000" w:themeColor="text1"/>
          <w:sz w:val="32"/>
        </w:rPr>
        <w:t>不是</w:t>
      </w:r>
      <w:r w:rsidR="00E010F1">
        <w:rPr>
          <w:rFonts w:eastAsia="標楷體" w:hint="eastAsia"/>
          <w:color w:val="000000" w:themeColor="text1"/>
          <w:sz w:val="32"/>
        </w:rPr>
        <w:t>防制</w:t>
      </w:r>
      <w:r w:rsidR="00B67944">
        <w:rPr>
          <w:rFonts w:eastAsia="標楷體" w:hint="eastAsia"/>
          <w:color w:val="000000" w:themeColor="text1"/>
          <w:sz w:val="32"/>
        </w:rPr>
        <w:t>成功導致</w:t>
      </w:r>
      <w:r w:rsidR="00242F27">
        <w:rPr>
          <w:rFonts w:eastAsia="標楷體" w:hint="eastAsia"/>
          <w:color w:val="000000" w:themeColor="text1"/>
          <w:sz w:val="32"/>
        </w:rPr>
        <w:t>比例降低，</w:t>
      </w:r>
      <w:r w:rsidR="00E010F1">
        <w:rPr>
          <w:rFonts w:eastAsia="標楷體" w:hint="eastAsia"/>
          <w:color w:val="000000" w:themeColor="text1"/>
          <w:sz w:val="32"/>
        </w:rPr>
        <w:t>而</w:t>
      </w:r>
      <w:r w:rsidR="00242F27">
        <w:rPr>
          <w:rFonts w:eastAsia="標楷體" w:hint="eastAsia"/>
          <w:color w:val="000000" w:themeColor="text1"/>
          <w:sz w:val="32"/>
        </w:rPr>
        <w:t>是全台灣各縣市事故</w:t>
      </w:r>
      <w:r w:rsidR="00E010F1">
        <w:rPr>
          <w:rFonts w:eastAsia="標楷體" w:hint="eastAsia"/>
          <w:color w:val="000000" w:themeColor="text1"/>
          <w:sz w:val="32"/>
        </w:rPr>
        <w:t>件數</w:t>
      </w:r>
      <w:r w:rsidR="00242F27">
        <w:rPr>
          <w:rFonts w:eastAsia="標楷體" w:hint="eastAsia"/>
          <w:color w:val="000000" w:themeColor="text1"/>
          <w:sz w:val="32"/>
        </w:rPr>
        <w:t>都</w:t>
      </w:r>
      <w:r w:rsidR="000E5B6E">
        <w:rPr>
          <w:rFonts w:eastAsia="標楷體" w:hint="eastAsia"/>
          <w:color w:val="000000" w:themeColor="text1"/>
          <w:sz w:val="32"/>
        </w:rPr>
        <w:t>在</w:t>
      </w:r>
      <w:r w:rsidR="00242F27">
        <w:rPr>
          <w:rFonts w:eastAsia="標楷體" w:hint="eastAsia"/>
          <w:color w:val="000000" w:themeColor="text1"/>
          <w:sz w:val="32"/>
        </w:rPr>
        <w:t>增加，我們有個目標是希望能與同期比較能降低</w:t>
      </w:r>
      <w:r w:rsidR="00242F27">
        <w:rPr>
          <w:rFonts w:eastAsia="標楷體" w:hint="eastAsia"/>
          <w:color w:val="000000" w:themeColor="text1"/>
          <w:sz w:val="32"/>
        </w:rPr>
        <w:t>5%</w:t>
      </w:r>
      <w:r w:rsidR="00B67944">
        <w:rPr>
          <w:rFonts w:eastAsia="標楷體" w:hint="eastAsia"/>
          <w:color w:val="000000" w:themeColor="text1"/>
          <w:sz w:val="32"/>
        </w:rPr>
        <w:t>，還是要朝這個目標邁進，儘</w:t>
      </w:r>
      <w:r w:rsidR="00242F27">
        <w:rPr>
          <w:rFonts w:eastAsia="標楷體" w:hint="eastAsia"/>
          <w:color w:val="000000" w:themeColor="text1"/>
          <w:sz w:val="32"/>
        </w:rPr>
        <w:t>量減少車禍事故的傷亡</w:t>
      </w:r>
      <w:r w:rsidR="00B67944">
        <w:rPr>
          <w:rFonts w:eastAsia="標楷體" w:hint="eastAsia"/>
          <w:color w:val="000000" w:themeColor="text1"/>
          <w:sz w:val="32"/>
        </w:rPr>
        <w:t>人數</w:t>
      </w:r>
      <w:r w:rsidR="00242F27">
        <w:rPr>
          <w:rFonts w:eastAsia="標楷體" w:hint="eastAsia"/>
          <w:color w:val="000000" w:themeColor="text1"/>
          <w:sz w:val="32"/>
        </w:rPr>
        <w:t>，這是</w:t>
      </w:r>
      <w:r w:rsidR="000E5B6E">
        <w:rPr>
          <w:rFonts w:eastAsia="標楷體" w:hint="eastAsia"/>
          <w:color w:val="000000" w:themeColor="text1"/>
          <w:sz w:val="32"/>
        </w:rPr>
        <w:t>本</w:t>
      </w:r>
      <w:r w:rsidR="00242F27">
        <w:rPr>
          <w:rFonts w:eastAsia="標楷體" w:hint="eastAsia"/>
          <w:color w:val="000000" w:themeColor="text1"/>
          <w:sz w:val="32"/>
        </w:rPr>
        <w:t>會報檢討並期望達到的最終目標跟方向。</w:t>
      </w: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F23DAE">
        <w:rPr>
          <w:rFonts w:hint="eastAsia"/>
          <w:color w:val="000000" w:themeColor="text1"/>
        </w:rPr>
        <w:t>繼續</w:t>
      </w:r>
      <w:r w:rsidR="00D328EC" w:rsidRPr="001B0D6B">
        <w:rPr>
          <w:rFonts w:hint="eastAsia"/>
          <w:color w:val="000000" w:themeColor="text1"/>
        </w:rPr>
        <w:t>列管</w:t>
      </w:r>
      <w:r w:rsidRPr="001B0D6B">
        <w:rPr>
          <w:rFonts w:hint="eastAsia"/>
          <w:color w:val="000000" w:themeColor="text1"/>
        </w:rPr>
        <w:t>。</w:t>
      </w:r>
    </w:p>
    <w:p w:rsidR="00F23DAE" w:rsidRDefault="00F23DAE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第二案：解除列管。</w:t>
      </w:r>
    </w:p>
    <w:p w:rsidR="00F23DAE" w:rsidRPr="00F23DAE" w:rsidRDefault="00F23DAE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第三案：解除列管。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F23DAE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F23DAE">
        <w:rPr>
          <w:rFonts w:eastAsia="標楷體" w:hint="eastAsia"/>
          <w:color w:val="000000" w:themeColor="text1"/>
          <w:sz w:val="32"/>
        </w:rPr>
        <w:t>繼續</w:t>
      </w:r>
      <w:r w:rsidR="006923E3" w:rsidRPr="001B0D6B">
        <w:rPr>
          <w:rFonts w:eastAsia="標楷體" w:hint="eastAsia"/>
          <w:color w:val="000000" w:themeColor="text1"/>
          <w:sz w:val="32"/>
        </w:rPr>
        <w:t>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50EB1" w:rsidRDefault="00550EB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="00F23DAE" w:rsidRPr="001B0D6B">
        <w:rPr>
          <w:rFonts w:eastAsia="標楷體" w:hint="eastAsia"/>
          <w:color w:val="000000" w:themeColor="text1"/>
          <w:sz w:val="32"/>
        </w:rPr>
        <w:t>解除列管</w:t>
      </w:r>
      <w:r w:rsidR="002D3607">
        <w:rPr>
          <w:rFonts w:eastAsia="標楷體" w:hint="eastAsia"/>
          <w:color w:val="000000" w:themeColor="text1"/>
          <w:sz w:val="32"/>
        </w:rPr>
        <w:t>。</w:t>
      </w:r>
    </w:p>
    <w:p w:rsidR="002D3607" w:rsidRDefault="002D3607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>
        <w:rPr>
          <w:rFonts w:eastAsia="標楷體" w:hint="eastAsia"/>
          <w:color w:val="000000" w:themeColor="text1"/>
          <w:sz w:val="32"/>
        </w:rPr>
        <w:t>繼續列管。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E032F0">
        <w:rPr>
          <w:rFonts w:eastAsia="標楷體" w:hint="eastAsia"/>
          <w:color w:val="000000" w:themeColor="text1"/>
          <w:sz w:val="32"/>
        </w:rPr>
        <w:t>上述</w:t>
      </w:r>
      <w:r w:rsidR="003A7285">
        <w:rPr>
          <w:rFonts w:eastAsia="標楷體" w:hint="eastAsia"/>
          <w:color w:val="000000" w:themeColor="text1"/>
          <w:sz w:val="32"/>
        </w:rPr>
        <w:t>數據警察局每</w:t>
      </w:r>
      <w:r w:rsidR="00A23FCD">
        <w:rPr>
          <w:rFonts w:eastAsia="標楷體" w:hint="eastAsia"/>
          <w:color w:val="000000" w:themeColor="text1"/>
          <w:sz w:val="32"/>
        </w:rPr>
        <w:t>週</w:t>
      </w:r>
      <w:r w:rsidR="003A7285">
        <w:rPr>
          <w:rFonts w:eastAsia="標楷體" w:hint="eastAsia"/>
          <w:color w:val="000000" w:themeColor="text1"/>
          <w:sz w:val="32"/>
        </w:rPr>
        <w:t>皆會檢討相關資料，</w:t>
      </w:r>
      <w:r w:rsidR="003B6E08">
        <w:rPr>
          <w:rFonts w:eastAsia="標楷體" w:hint="eastAsia"/>
          <w:color w:val="000000" w:themeColor="text1"/>
          <w:sz w:val="32"/>
        </w:rPr>
        <w:t>請</w:t>
      </w:r>
      <w:r w:rsidR="003A7285">
        <w:rPr>
          <w:rFonts w:eastAsia="標楷體" w:hint="eastAsia"/>
          <w:color w:val="000000" w:themeColor="text1"/>
          <w:sz w:val="32"/>
        </w:rPr>
        <w:t>各單位</w:t>
      </w:r>
      <w:r w:rsidR="00FE3AB5">
        <w:rPr>
          <w:rFonts w:eastAsia="標楷體" w:hint="eastAsia"/>
          <w:color w:val="000000" w:themeColor="text1"/>
          <w:sz w:val="32"/>
        </w:rPr>
        <w:t>根據資料</w:t>
      </w:r>
      <w:r w:rsidR="003A7285">
        <w:rPr>
          <w:rFonts w:eastAsia="標楷體" w:hint="eastAsia"/>
          <w:color w:val="000000" w:themeColor="text1"/>
          <w:sz w:val="32"/>
        </w:rPr>
        <w:t>數據</w:t>
      </w:r>
      <w:r w:rsidR="00A52B60">
        <w:rPr>
          <w:rFonts w:eastAsia="標楷體" w:hint="eastAsia"/>
          <w:color w:val="000000" w:themeColor="text1"/>
          <w:sz w:val="32"/>
        </w:rPr>
        <w:t>分析</w:t>
      </w:r>
      <w:r w:rsidR="00FE3AB5">
        <w:rPr>
          <w:rFonts w:eastAsia="標楷體" w:hint="eastAsia"/>
          <w:color w:val="000000" w:themeColor="text1"/>
          <w:sz w:val="32"/>
        </w:rPr>
        <w:t>提出</w:t>
      </w:r>
      <w:r w:rsidR="003A7285">
        <w:rPr>
          <w:rFonts w:eastAsia="標楷體" w:hint="eastAsia"/>
          <w:color w:val="000000" w:themeColor="text1"/>
          <w:sz w:val="32"/>
        </w:rPr>
        <w:t>建議與改善措施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bookmarkStart w:id="1" w:name="_GoBack"/>
      <w:bookmarkEnd w:id="1"/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5C0F8A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lastRenderedPageBreak/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14920">
        <w:rPr>
          <w:rFonts w:ascii="標楷體" w:eastAsia="標楷體" w:hAnsi="標楷體" w:hint="eastAsia"/>
          <w:color w:val="000000" w:themeColor="text1"/>
          <w:sz w:val="32"/>
        </w:rPr>
        <w:t>8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14920" w:rsidRDefault="00586665" w:rsidP="000C50EC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B619D7" w:rsidRDefault="00B619D7" w:rsidP="00B619D7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(1)</w:t>
      </w:r>
      <w:r w:rsidR="00314920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="00314920"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B619D7">
        <w:rPr>
          <w:rFonts w:ascii="標楷體" w:eastAsia="標楷體" w:hAnsi="標楷體" w:hint="eastAsia"/>
          <w:sz w:val="32"/>
          <w:szCs w:val="32"/>
        </w:rPr>
        <w:t>，</w:t>
      </w:r>
      <w:r w:rsidRPr="00B619D7">
        <w:rPr>
          <w:rFonts w:eastAsia="標楷體" w:hint="eastAsia"/>
          <w:sz w:val="32"/>
        </w:rPr>
        <w:t>准予備查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19D7" w:rsidRDefault="00B619D7" w:rsidP="00B619D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020EB2">
        <w:rPr>
          <w:rFonts w:eastAsia="標楷體" w:hint="eastAsia"/>
          <w:color w:val="000000" w:themeColor="text1"/>
          <w:sz w:val="32"/>
        </w:rPr>
        <w:t>交通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19D7" w:rsidRDefault="00B619D7" w:rsidP="00B619D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(3)案例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020EB2">
        <w:rPr>
          <w:rFonts w:eastAsia="標楷體" w:hint="eastAsia"/>
          <w:color w:val="000000" w:themeColor="text1"/>
          <w:sz w:val="32"/>
        </w:rPr>
        <w:t>交通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19D7" w:rsidRDefault="00B619D7" w:rsidP="00B619D7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2.斗南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8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B619D7" w:rsidRPr="00B619D7" w:rsidRDefault="00B619D7" w:rsidP="00B619D7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B619D7">
        <w:rPr>
          <w:rFonts w:ascii="標楷體" w:eastAsia="標楷體" w:hAnsi="標楷體" w:hint="eastAsia"/>
          <w:sz w:val="32"/>
          <w:szCs w:val="32"/>
        </w:rPr>
        <w:t>，</w:t>
      </w:r>
      <w:r w:rsidRPr="00B619D7">
        <w:rPr>
          <w:rFonts w:eastAsia="標楷體" w:hint="eastAsia"/>
          <w:sz w:val="32"/>
        </w:rPr>
        <w:t>准予備查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527B4" w:rsidRDefault="007527B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 w:rsidRPr="00CD088D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250977" w:rsidRPr="00CD088D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55719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020EB2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="00FF35CB"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020EB2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CD088D">
        <w:rPr>
          <w:rFonts w:ascii="標楷體" w:eastAsia="標楷體" w:hAnsi="標楷體" w:hint="eastAsia"/>
          <w:color w:val="000000" w:themeColor="text1"/>
          <w:sz w:val="32"/>
        </w:rPr>
        <w:t>路燈未亮及路旁路樹修剪已完成改善，惟道路因自來水管線鋪設臨時柏油</w:t>
      </w:r>
      <w:r w:rsidR="00AE56E3">
        <w:rPr>
          <w:rFonts w:ascii="標楷體" w:eastAsia="標楷體" w:hAnsi="標楷體" w:hint="eastAsia"/>
          <w:color w:val="000000" w:themeColor="text1"/>
          <w:sz w:val="32"/>
        </w:rPr>
        <w:t>路</w:t>
      </w:r>
      <w:r w:rsidR="00CD088D">
        <w:rPr>
          <w:rFonts w:ascii="標楷體" w:eastAsia="標楷體" w:hAnsi="標楷體" w:hint="eastAsia"/>
          <w:color w:val="000000" w:themeColor="text1"/>
          <w:sz w:val="32"/>
        </w:rPr>
        <w:t>面以致路面不平部分，待相關工程完成後，請權責機關重新鋪設柏油路面。</w:t>
      </w:r>
    </w:p>
    <w:p w:rsidR="00250977" w:rsidRPr="007D5307" w:rsidRDefault="00B619D7" w:rsidP="00FF35CB">
      <w:pPr>
        <w:spacing w:line="440" w:lineRule="exact"/>
        <w:ind w:leftChars="295" w:left="708"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55719" w:rsidRPr="00E74798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52AD2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="00FF35CB"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020EB2" w:rsidRPr="00020EB2" w:rsidRDefault="00020EB2" w:rsidP="000C50EC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 w:rsidRPr="003F093F"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3F093F">
        <w:rPr>
          <w:rFonts w:ascii="標楷體" w:eastAsia="標楷體" w:hAnsi="標楷體" w:hint="eastAsia"/>
          <w:color w:val="000000" w:themeColor="text1"/>
          <w:sz w:val="32"/>
        </w:rPr>
        <w:t>一路樹修剪已完成，另增設反射鏡2面尚未裝設完成</w:t>
      </w:r>
      <w:r w:rsidR="00E74798">
        <w:rPr>
          <w:rFonts w:eastAsia="標楷體" w:hint="eastAsia"/>
          <w:color w:val="000000" w:themeColor="text1"/>
          <w:sz w:val="32"/>
        </w:rPr>
        <w:t>。</w:t>
      </w:r>
    </w:p>
    <w:p w:rsidR="00020EB2" w:rsidRDefault="00020EB2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(2)案例二</w:t>
      </w:r>
      <w:r w:rsidR="00152AD2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52AD2" w:rsidRPr="00B619D7">
        <w:rPr>
          <w:rFonts w:eastAsia="標楷體" w:hint="eastAsia"/>
          <w:color w:val="000000" w:themeColor="text1"/>
          <w:sz w:val="32"/>
        </w:rPr>
        <w:t>交通</w:t>
      </w:r>
      <w:r w:rsidR="00152AD2" w:rsidRPr="00B619D7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="00152AD2" w:rsidRPr="00B619D7">
        <w:rPr>
          <w:rFonts w:ascii="標楷體" w:eastAsia="標楷體" w:hAnsi="標楷體" w:hint="eastAsia"/>
          <w:sz w:val="32"/>
          <w:szCs w:val="32"/>
        </w:rPr>
        <w:t>，</w:t>
      </w:r>
      <w:r w:rsidR="00152AD2" w:rsidRPr="00B619D7">
        <w:rPr>
          <w:rFonts w:eastAsia="標楷體" w:hint="eastAsia"/>
          <w:sz w:val="32"/>
        </w:rPr>
        <w:t>准予備查</w:t>
      </w:r>
      <w:r w:rsidR="00152AD2" w:rsidRPr="00B619D7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Pr="007D5307" w:rsidRDefault="00912314" w:rsidP="000C50EC">
      <w:pPr>
        <w:spacing w:line="440" w:lineRule="exact"/>
        <w:ind w:leftChars="295" w:left="708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5</w:t>
      </w:r>
      <w:r w:rsidR="00250977">
        <w:rPr>
          <w:rFonts w:ascii="標楷體" w:eastAsia="標楷體" w:hAnsi="標楷體" w:hint="eastAsia"/>
          <w:color w:val="000000" w:themeColor="text1"/>
          <w:sz w:val="32"/>
        </w:rPr>
        <w:t>.北港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250977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FB158C" w:rsidRDefault="00250977" w:rsidP="000C50EC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6B6987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6B6987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6B6987" w:rsidRPr="00020EB2">
        <w:rPr>
          <w:rFonts w:eastAsia="標楷體" w:hint="eastAsia"/>
          <w:color w:val="000000" w:themeColor="text1"/>
          <w:sz w:val="32"/>
        </w:rPr>
        <w:t>交通</w:t>
      </w:r>
      <w:r w:rsidR="006B6987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6B6987" w:rsidRPr="00020EB2">
        <w:rPr>
          <w:rFonts w:ascii="標楷體" w:eastAsia="標楷體" w:hAnsi="標楷體" w:hint="eastAsia"/>
          <w:sz w:val="32"/>
        </w:rPr>
        <w:t>已完成</w:t>
      </w:r>
      <w:r w:rsidR="006B6987" w:rsidRPr="00020EB2">
        <w:rPr>
          <w:rFonts w:ascii="標楷體" w:eastAsia="標楷體" w:hAnsi="標楷體" w:hint="eastAsia"/>
          <w:sz w:val="32"/>
          <w:szCs w:val="32"/>
        </w:rPr>
        <w:t>，</w:t>
      </w:r>
      <w:r w:rsidR="006B6987" w:rsidRPr="00020EB2">
        <w:rPr>
          <w:rFonts w:eastAsia="標楷體" w:hint="eastAsia"/>
          <w:sz w:val="32"/>
        </w:rPr>
        <w:t>准予備查</w:t>
      </w:r>
      <w:r w:rsidR="006B6987">
        <w:rPr>
          <w:rFonts w:eastAsia="標楷體" w:hint="eastAsia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DF261E">
        <w:rPr>
          <w:rFonts w:ascii="標楷體" w:hAnsi="標楷體" w:hint="eastAsia"/>
          <w:color w:val="000000" w:themeColor="text1"/>
          <w:sz w:val="32"/>
        </w:rPr>
        <w:t>8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A613B3" w:rsidRDefault="005A3C53" w:rsidP="000C50EC">
      <w:pPr>
        <w:pStyle w:val="2"/>
        <w:spacing w:line="440" w:lineRule="exact"/>
        <w:ind w:leftChars="66" w:left="1700" w:hangingChars="482" w:hanging="1542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687AAA">
        <w:rPr>
          <w:rFonts w:hint="eastAsia"/>
          <w:color w:val="000000" w:themeColor="text1"/>
          <w:sz w:val="32"/>
        </w:rPr>
        <w:t>決議</w:t>
      </w:r>
      <w:r w:rsidR="00E3154F" w:rsidRPr="002D311B">
        <w:rPr>
          <w:rFonts w:hint="eastAsia"/>
          <w:color w:val="000000" w:themeColor="text1"/>
          <w:sz w:val="32"/>
        </w:rPr>
        <w:t>：</w:t>
      </w:r>
    </w:p>
    <w:p w:rsidR="00A613B3" w:rsidRDefault="00DF261E" w:rsidP="00A613B3">
      <w:pPr>
        <w:pStyle w:val="2"/>
        <w:numPr>
          <w:ilvl w:val="0"/>
          <w:numId w:val="37"/>
        </w:numPr>
        <w:spacing w:line="440" w:lineRule="exact"/>
        <w:ind w:firstLineChars="0"/>
        <w:jc w:val="both"/>
        <w:rPr>
          <w:rFonts w:ascii="標楷體" w:hAnsi="標楷體"/>
          <w:color w:val="000000" w:themeColor="text1"/>
          <w:sz w:val="32"/>
        </w:rPr>
      </w:pPr>
      <w:r>
        <w:rPr>
          <w:rFonts w:ascii="標楷體" w:hAnsi="標楷體" w:hint="eastAsia"/>
          <w:color w:val="000000" w:themeColor="text1"/>
          <w:sz w:val="32"/>
        </w:rPr>
        <w:t>謝謝成功大學(雲嘉南區域運輸發展研究中心)</w:t>
      </w:r>
      <w:r w:rsidR="001B4AE8">
        <w:rPr>
          <w:rFonts w:ascii="標楷體" w:hAnsi="標楷體" w:hint="eastAsia"/>
          <w:color w:val="000000" w:themeColor="text1"/>
          <w:sz w:val="32"/>
        </w:rPr>
        <w:t>的報告，</w:t>
      </w:r>
      <w:r w:rsidR="004034FC">
        <w:rPr>
          <w:rFonts w:ascii="標楷體" w:hAnsi="標楷體" w:hint="eastAsia"/>
          <w:color w:val="000000" w:themeColor="text1"/>
          <w:sz w:val="32"/>
        </w:rPr>
        <w:t>現在</w:t>
      </w:r>
      <w:r w:rsidR="00242F27">
        <w:rPr>
          <w:rFonts w:hint="eastAsia"/>
          <w:color w:val="000000" w:themeColor="text1"/>
          <w:sz w:val="32"/>
        </w:rPr>
        <w:t>斗</w:t>
      </w:r>
      <w:r w:rsidR="004034FC">
        <w:rPr>
          <w:rFonts w:ascii="標楷體" w:hAnsi="標楷體" w:hint="eastAsia"/>
          <w:color w:val="000000" w:themeColor="text1"/>
          <w:sz w:val="32"/>
        </w:rPr>
        <w:t>六市人行道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拓寬後，</w:t>
      </w:r>
      <w:r w:rsidR="004034FC">
        <w:rPr>
          <w:rFonts w:ascii="標楷體" w:hAnsi="標楷體" w:hint="eastAsia"/>
          <w:color w:val="000000" w:themeColor="text1"/>
          <w:sz w:val="32"/>
        </w:rPr>
        <w:t>整個車道縮減造成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車子停在人行道上，</w:t>
      </w:r>
      <w:r w:rsidR="004034FC">
        <w:rPr>
          <w:rFonts w:ascii="標楷體" w:hAnsi="標楷體" w:hint="eastAsia"/>
          <w:color w:val="000000" w:themeColor="text1"/>
          <w:sz w:val="32"/>
        </w:rPr>
        <w:t>將道路縮小以達到車輛降速目的</w:t>
      </w:r>
      <w:r w:rsidR="00AE56E3">
        <w:rPr>
          <w:rFonts w:ascii="標楷體" w:hAnsi="標楷體" w:hint="eastAsia"/>
          <w:color w:val="000000" w:themeColor="text1"/>
          <w:sz w:val="32"/>
        </w:rPr>
        <w:t>，</w:t>
      </w:r>
      <w:r w:rsidR="004034FC">
        <w:rPr>
          <w:rFonts w:ascii="標楷體" w:hAnsi="標楷體" w:hint="eastAsia"/>
          <w:color w:val="000000" w:themeColor="text1"/>
          <w:sz w:val="32"/>
        </w:rPr>
        <w:t>是否為道路設計</w:t>
      </w:r>
      <w:r w:rsidR="00E010F1">
        <w:rPr>
          <w:rFonts w:ascii="標楷體" w:hAnsi="標楷體" w:hint="eastAsia"/>
          <w:color w:val="000000" w:themeColor="text1"/>
          <w:sz w:val="32"/>
        </w:rPr>
        <w:t>項目</w:t>
      </w:r>
      <w:r w:rsidR="004034FC">
        <w:rPr>
          <w:rFonts w:ascii="標楷體" w:hAnsi="標楷體" w:hint="eastAsia"/>
          <w:color w:val="000000" w:themeColor="text1"/>
          <w:sz w:val="32"/>
        </w:rPr>
        <w:t>之</w:t>
      </w:r>
      <w:proofErr w:type="gramStart"/>
      <w:r w:rsidR="004034FC">
        <w:rPr>
          <w:rFonts w:ascii="標楷體" w:hAnsi="標楷體" w:hint="eastAsia"/>
          <w:color w:val="000000" w:themeColor="text1"/>
          <w:sz w:val="32"/>
        </w:rPr>
        <w:t>一</w:t>
      </w:r>
      <w:proofErr w:type="gramEnd"/>
      <w:r w:rsidR="00A613B3">
        <w:rPr>
          <w:rFonts w:ascii="標楷體" w:hAnsi="標楷體" w:hint="eastAsia"/>
          <w:color w:val="000000" w:themeColor="text1"/>
          <w:sz w:val="32"/>
        </w:rPr>
        <w:t>。</w:t>
      </w:r>
    </w:p>
    <w:p w:rsidR="00A613B3" w:rsidRDefault="00134AF4" w:rsidP="00A613B3">
      <w:pPr>
        <w:pStyle w:val="2"/>
        <w:numPr>
          <w:ilvl w:val="0"/>
          <w:numId w:val="37"/>
        </w:numPr>
        <w:spacing w:line="440" w:lineRule="exact"/>
        <w:ind w:firstLineChars="0"/>
        <w:jc w:val="both"/>
        <w:rPr>
          <w:rFonts w:ascii="標楷體" w:hAnsi="標楷體"/>
          <w:color w:val="000000" w:themeColor="text1"/>
          <w:sz w:val="32"/>
        </w:rPr>
      </w:pPr>
      <w:r>
        <w:rPr>
          <w:rFonts w:ascii="標楷體" w:hAnsi="標楷體" w:hint="eastAsia"/>
          <w:color w:val="000000" w:themeColor="text1"/>
          <w:sz w:val="32"/>
        </w:rPr>
        <w:t>此情況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就需要警察強力執法，</w:t>
      </w:r>
      <w:r>
        <w:rPr>
          <w:rFonts w:ascii="標楷體" w:hAnsi="標楷體" w:hint="eastAsia"/>
          <w:color w:val="000000" w:themeColor="text1"/>
          <w:sz w:val="32"/>
        </w:rPr>
        <w:t>但所面臨的問題為用路人的使用習慣，</w:t>
      </w:r>
      <w:r w:rsidR="00A613B3">
        <w:rPr>
          <w:rFonts w:ascii="標楷體" w:hAnsi="標楷體" w:hint="eastAsia"/>
          <w:color w:val="000000" w:themeColor="text1"/>
          <w:sz w:val="32"/>
        </w:rPr>
        <w:t>目前看到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斗六市主要是把道路縮減</w:t>
      </w:r>
      <w:r w:rsidR="00E010F1">
        <w:rPr>
          <w:rFonts w:ascii="標楷體" w:hAnsi="標楷體" w:hint="eastAsia"/>
          <w:color w:val="000000" w:themeColor="text1"/>
          <w:sz w:val="32"/>
        </w:rPr>
        <w:t>，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會不會發生汽</w:t>
      </w:r>
      <w:r w:rsidR="00AE56E3">
        <w:rPr>
          <w:rFonts w:ascii="標楷體" w:hAnsi="標楷體" w:hint="eastAsia"/>
          <w:color w:val="000000" w:themeColor="text1"/>
          <w:sz w:val="32"/>
        </w:rPr>
        <w:t>、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機車爭道的問題，</w:t>
      </w:r>
      <w:r w:rsidR="00A613B3">
        <w:rPr>
          <w:rFonts w:ascii="標楷體" w:hAnsi="標楷體" w:hint="eastAsia"/>
          <w:color w:val="000000" w:themeColor="text1"/>
          <w:sz w:val="32"/>
        </w:rPr>
        <w:t>這就需要找方法去實際驗證，道路縮小其目的是想讓</w:t>
      </w:r>
      <w:r w:rsidR="00AE56E3">
        <w:rPr>
          <w:rFonts w:ascii="標楷體" w:hAnsi="標楷體" w:hint="eastAsia"/>
          <w:color w:val="000000" w:themeColor="text1"/>
          <w:sz w:val="32"/>
        </w:rPr>
        <w:t>用</w:t>
      </w:r>
      <w:proofErr w:type="gramStart"/>
      <w:r w:rsidR="00AE56E3">
        <w:rPr>
          <w:rFonts w:ascii="標楷體" w:hAnsi="標楷體" w:hint="eastAsia"/>
          <w:color w:val="000000" w:themeColor="text1"/>
          <w:sz w:val="32"/>
        </w:rPr>
        <w:t>路人</w:t>
      </w:r>
      <w:r w:rsidR="00A613B3">
        <w:rPr>
          <w:rFonts w:ascii="標楷體" w:hAnsi="標楷體" w:hint="eastAsia"/>
          <w:color w:val="000000" w:themeColor="text1"/>
          <w:sz w:val="32"/>
        </w:rPr>
        <w:t>走外環</w:t>
      </w:r>
      <w:proofErr w:type="gramEnd"/>
      <w:r w:rsidR="00A613B3">
        <w:rPr>
          <w:rFonts w:ascii="標楷體" w:hAnsi="標楷體" w:hint="eastAsia"/>
          <w:color w:val="000000" w:themeColor="text1"/>
          <w:sz w:val="32"/>
        </w:rPr>
        <w:t>道</w:t>
      </w:r>
      <w:r w:rsidR="00A613B3" w:rsidRPr="00663869">
        <w:rPr>
          <w:rFonts w:ascii="標楷體" w:hAnsi="標楷體" w:hint="eastAsia"/>
          <w:color w:val="000000" w:themeColor="text1"/>
          <w:sz w:val="32"/>
        </w:rPr>
        <w:t>，</w:t>
      </w:r>
      <w:r w:rsidR="00A613B3">
        <w:rPr>
          <w:rFonts w:ascii="標楷體" w:hAnsi="標楷體" w:hint="eastAsia"/>
          <w:color w:val="000000" w:themeColor="text1"/>
          <w:sz w:val="32"/>
        </w:rPr>
        <w:t>而</w:t>
      </w:r>
      <w:r w:rsidR="00A613B3" w:rsidRPr="00663869">
        <w:rPr>
          <w:rFonts w:ascii="標楷體" w:hAnsi="標楷體" w:hint="eastAsia"/>
          <w:color w:val="000000" w:themeColor="text1"/>
          <w:sz w:val="32"/>
        </w:rPr>
        <w:t>改變了原本</w:t>
      </w:r>
      <w:r w:rsidR="00A613B3">
        <w:rPr>
          <w:rFonts w:ascii="標楷體" w:hAnsi="標楷體" w:hint="eastAsia"/>
          <w:color w:val="000000" w:themeColor="text1"/>
          <w:sz w:val="32"/>
        </w:rPr>
        <w:t>習慣走的路徑</w:t>
      </w:r>
      <w:r w:rsidR="00AE56E3">
        <w:rPr>
          <w:rFonts w:ascii="標楷體" w:hAnsi="標楷體" w:hint="eastAsia"/>
          <w:color w:val="000000" w:themeColor="text1"/>
          <w:sz w:val="32"/>
        </w:rPr>
        <w:t>，</w:t>
      </w:r>
      <w:r w:rsidR="00A613B3">
        <w:rPr>
          <w:rFonts w:ascii="標楷體" w:hAnsi="標楷體" w:hint="eastAsia"/>
          <w:color w:val="000000" w:themeColor="text1"/>
          <w:sz w:val="32"/>
        </w:rPr>
        <w:t>造成需要繞道的情形，</w:t>
      </w:r>
      <w:r w:rsidR="00242F27" w:rsidRPr="00663869">
        <w:rPr>
          <w:rFonts w:ascii="標楷體" w:hAnsi="標楷體" w:hint="eastAsia"/>
          <w:color w:val="000000" w:themeColor="text1"/>
          <w:sz w:val="32"/>
        </w:rPr>
        <w:t>要如何跟市民解釋道路設計的原因</w:t>
      </w:r>
      <w:r w:rsidR="00A613B3">
        <w:rPr>
          <w:rFonts w:ascii="標楷體" w:hAnsi="標楷體" w:hint="eastAsia"/>
          <w:color w:val="000000" w:themeColor="text1"/>
          <w:sz w:val="32"/>
        </w:rPr>
        <w:t>，在宣導及策略上要如何說服</w:t>
      </w:r>
      <w:r w:rsidR="00AE56E3">
        <w:rPr>
          <w:rFonts w:ascii="標楷體" w:hAnsi="標楷體" w:hint="eastAsia"/>
          <w:color w:val="000000" w:themeColor="text1"/>
          <w:sz w:val="32"/>
        </w:rPr>
        <w:t>民眾</w:t>
      </w:r>
      <w:r w:rsidR="00A613B3">
        <w:rPr>
          <w:rFonts w:ascii="標楷體" w:hAnsi="標楷體" w:hint="eastAsia"/>
          <w:color w:val="000000" w:themeColor="text1"/>
          <w:sz w:val="32"/>
        </w:rPr>
        <w:t>。</w:t>
      </w:r>
    </w:p>
    <w:p w:rsidR="001534B2" w:rsidRDefault="00242F27" w:rsidP="00A613B3">
      <w:pPr>
        <w:pStyle w:val="2"/>
        <w:numPr>
          <w:ilvl w:val="0"/>
          <w:numId w:val="37"/>
        </w:numPr>
        <w:spacing w:line="440" w:lineRule="exact"/>
        <w:ind w:firstLineChars="0"/>
        <w:jc w:val="both"/>
        <w:rPr>
          <w:rFonts w:ascii="標楷體" w:hAnsi="標楷體"/>
          <w:color w:val="000000" w:themeColor="text1"/>
          <w:sz w:val="32"/>
        </w:rPr>
      </w:pPr>
      <w:r>
        <w:rPr>
          <w:rFonts w:ascii="標楷體" w:hAnsi="標楷體" w:hint="eastAsia"/>
          <w:color w:val="000000" w:themeColor="text1"/>
          <w:sz w:val="32"/>
        </w:rPr>
        <w:t>對於高齡者使用機車族群</w:t>
      </w:r>
      <w:r w:rsidR="00E06E93">
        <w:rPr>
          <w:rFonts w:ascii="標楷體" w:hAnsi="標楷體" w:hint="eastAsia"/>
          <w:color w:val="000000" w:themeColor="text1"/>
          <w:sz w:val="32"/>
        </w:rPr>
        <w:t>在換照及宣導方面</w:t>
      </w:r>
      <w:r>
        <w:rPr>
          <w:rFonts w:ascii="標楷體" w:hAnsi="標楷體" w:hint="eastAsia"/>
          <w:color w:val="000000" w:themeColor="text1"/>
          <w:sz w:val="32"/>
        </w:rPr>
        <w:t>，監理的管</w:t>
      </w:r>
      <w:r>
        <w:rPr>
          <w:rFonts w:ascii="標楷體" w:hAnsi="標楷體" w:hint="eastAsia"/>
          <w:color w:val="000000" w:themeColor="text1"/>
          <w:sz w:val="32"/>
        </w:rPr>
        <w:lastRenderedPageBreak/>
        <w:t>理</w:t>
      </w:r>
      <w:r w:rsidR="00E06E93">
        <w:rPr>
          <w:rFonts w:ascii="標楷體" w:hAnsi="標楷體" w:hint="eastAsia"/>
          <w:color w:val="000000" w:themeColor="text1"/>
          <w:sz w:val="32"/>
        </w:rPr>
        <w:t>上要如何</w:t>
      </w:r>
      <w:r>
        <w:rPr>
          <w:rFonts w:ascii="標楷體" w:hAnsi="標楷體" w:hint="eastAsia"/>
          <w:color w:val="000000" w:themeColor="text1"/>
          <w:sz w:val="32"/>
        </w:rPr>
        <w:t>去達到效果</w:t>
      </w:r>
      <w:r w:rsidR="00E06E93">
        <w:rPr>
          <w:rFonts w:ascii="標楷體" w:hAnsi="標楷體" w:hint="eastAsia"/>
          <w:color w:val="000000" w:themeColor="text1"/>
          <w:sz w:val="32"/>
        </w:rPr>
        <w:t>值得討論</w:t>
      </w:r>
      <w:r w:rsidRPr="00663869">
        <w:rPr>
          <w:rFonts w:ascii="標楷體" w:hAnsi="標楷體" w:hint="eastAsia"/>
          <w:color w:val="000000" w:themeColor="text1"/>
          <w:sz w:val="32"/>
        </w:rPr>
        <w:t>。</w:t>
      </w:r>
    </w:p>
    <w:p w:rsidR="000662D1" w:rsidRPr="005366FF" w:rsidRDefault="00F40EF5" w:rsidP="005366FF">
      <w:pPr>
        <w:pStyle w:val="2"/>
        <w:tabs>
          <w:tab w:val="left" w:pos="3660"/>
        </w:tabs>
        <w:spacing w:line="440" w:lineRule="exact"/>
        <w:ind w:leftChars="66" w:left="1700" w:hangingChars="482" w:hanging="1542"/>
        <w:jc w:val="both"/>
        <w:rPr>
          <w:rFonts w:ascii="標楷體" w:hAnsi="標楷體"/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2D311B" w:rsidRDefault="007D5CE2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0C50EC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</w:t>
      </w:r>
      <w:r w:rsidR="00686A3C">
        <w:rPr>
          <w:rFonts w:ascii="標楷體" w:eastAsia="標楷體" w:hAnsi="標楷體" w:hint="eastAsia"/>
          <w:sz w:val="32"/>
          <w:szCs w:val="32"/>
        </w:rPr>
        <w:t>8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F35CB">
        <w:rPr>
          <w:rFonts w:ascii="標楷體" w:eastAsia="標楷體" w:hAnsi="標楷體" w:hint="eastAsia"/>
          <w:sz w:val="32"/>
          <w:szCs w:val="32"/>
        </w:rPr>
        <w:t>工作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0C50EC">
      <w:pPr>
        <w:snapToGrid w:val="0"/>
        <w:spacing w:line="440" w:lineRule="exact"/>
        <w:ind w:leftChars="47" w:left="142" w:hangingChars="9" w:hanging="2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5366FF">
      <w:pPr>
        <w:snapToGrid w:val="0"/>
        <w:spacing w:line="44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 w:rsidR="005366FF">
        <w:rPr>
          <w:rFonts w:ascii="標楷體" w:eastAsia="標楷體" w:hAnsi="標楷體" w:hint="eastAsia"/>
          <w:sz w:val="32"/>
          <w:szCs w:val="32"/>
        </w:rPr>
        <w:t>小組</w:t>
      </w:r>
      <w:r w:rsidR="00544CF0">
        <w:rPr>
          <w:rFonts w:ascii="標楷體" w:eastAsia="標楷體" w:hAnsi="標楷體" w:hint="eastAsia"/>
          <w:sz w:val="32"/>
          <w:szCs w:val="32"/>
        </w:rPr>
        <w:t>提報</w:t>
      </w:r>
      <w:r w:rsidR="005366FF">
        <w:rPr>
          <w:rFonts w:ascii="標楷體" w:eastAsia="標楷體" w:hAnsi="標楷體" w:hint="eastAsia"/>
          <w:sz w:val="32"/>
          <w:szCs w:val="32"/>
        </w:rPr>
        <w:t>古坑</w:t>
      </w:r>
      <w:r w:rsidR="00544CF0">
        <w:rPr>
          <w:rFonts w:ascii="標楷體" w:eastAsia="標楷體" w:hAnsi="標楷體" w:hint="eastAsia"/>
          <w:sz w:val="32"/>
          <w:szCs w:val="32"/>
        </w:rPr>
        <w:t>鄉</w:t>
      </w:r>
      <w:r w:rsidR="005366FF">
        <w:rPr>
          <w:rFonts w:ascii="標楷體" w:eastAsia="標楷體" w:hAnsi="標楷體" w:hint="eastAsia"/>
          <w:sz w:val="32"/>
          <w:szCs w:val="32"/>
        </w:rPr>
        <w:t>麻園村</w:t>
      </w:r>
      <w:proofErr w:type="gramStart"/>
      <w:r w:rsidR="005366FF">
        <w:rPr>
          <w:rFonts w:ascii="標楷體" w:eastAsia="標楷體" w:hAnsi="標楷體" w:hint="eastAsia"/>
          <w:sz w:val="32"/>
          <w:szCs w:val="32"/>
        </w:rPr>
        <w:t>鄉道雲194線</w:t>
      </w:r>
      <w:proofErr w:type="gramEnd"/>
      <w:r w:rsidR="005366FF">
        <w:rPr>
          <w:rFonts w:ascii="標楷體" w:eastAsia="標楷體" w:hAnsi="標楷體" w:hint="eastAsia"/>
          <w:sz w:val="32"/>
          <w:szCs w:val="32"/>
        </w:rPr>
        <w:t>部分路段禁止15噸以上</w:t>
      </w:r>
      <w:r w:rsidR="00544CF0">
        <w:rPr>
          <w:rFonts w:ascii="標楷體" w:eastAsia="標楷體" w:hAnsi="標楷體" w:hint="eastAsia"/>
          <w:sz w:val="32"/>
          <w:szCs w:val="32"/>
        </w:rPr>
        <w:t>大貨車通行建議一案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0C50EC">
      <w:pPr>
        <w:snapToGrid w:val="0"/>
        <w:spacing w:line="44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44CF0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44CF0">
        <w:rPr>
          <w:rFonts w:ascii="標楷體" w:eastAsia="標楷體" w:hAnsi="標楷體" w:hint="eastAsia"/>
          <w:sz w:val="32"/>
          <w:szCs w:val="32"/>
        </w:rPr>
        <w:t>。</w:t>
      </w:r>
    </w:p>
    <w:p w:rsidR="005366FF" w:rsidRDefault="005366FF" w:rsidP="005366FF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(三)工務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5366FF" w:rsidRDefault="005366FF" w:rsidP="00AC1FF3">
      <w:pPr>
        <w:snapToGrid w:val="0"/>
        <w:spacing w:line="440" w:lineRule="exact"/>
        <w:ind w:left="1440" w:hangingChars="450" w:hanging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案由: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小組提報</w:t>
      </w:r>
      <w:r w:rsidR="00697784">
        <w:rPr>
          <w:rFonts w:ascii="標楷體" w:eastAsia="標楷體" w:hAnsi="標楷體" w:hint="eastAsia"/>
          <w:sz w:val="32"/>
          <w:szCs w:val="32"/>
        </w:rPr>
        <w:t>西螺鎮縣道145線市場南路至吳厝國小前路段         速限提升至60公里</w:t>
      </w:r>
      <w:r>
        <w:rPr>
          <w:rFonts w:ascii="標楷體" w:eastAsia="標楷體" w:hAnsi="標楷體" w:hint="eastAsia"/>
          <w:sz w:val="32"/>
          <w:szCs w:val="32"/>
        </w:rPr>
        <w:t>建議一案。</w:t>
      </w:r>
    </w:p>
    <w:p w:rsidR="00697784" w:rsidRDefault="00697784" w:rsidP="00697784">
      <w:pPr>
        <w:snapToGrid w:val="0"/>
        <w:spacing w:line="44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照案通過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97784" w:rsidRDefault="00697784" w:rsidP="005366FF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(四)斗南鎮公所提案四:</w:t>
      </w:r>
    </w:p>
    <w:p w:rsidR="00697784" w:rsidRDefault="00697784" w:rsidP="00AC1FF3">
      <w:pPr>
        <w:snapToGrid w:val="0"/>
        <w:spacing w:line="440" w:lineRule="exact"/>
        <w:ind w:left="1440" w:hangingChars="450" w:hanging="14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案由:</w:t>
      </w:r>
      <w:r w:rsidR="00A52B60">
        <w:rPr>
          <w:rFonts w:ascii="標楷體" w:eastAsia="標楷體" w:hAnsi="標楷體" w:hint="eastAsia"/>
          <w:color w:val="000000" w:themeColor="text1"/>
          <w:sz w:val="32"/>
        </w:rPr>
        <w:t>該</w:t>
      </w:r>
      <w:r w:rsidR="006A61EF">
        <w:rPr>
          <w:rFonts w:ascii="標楷體" w:eastAsia="標楷體" w:hAnsi="標楷體" w:hint="eastAsia"/>
          <w:color w:val="000000" w:themeColor="text1"/>
          <w:sz w:val="32"/>
        </w:rPr>
        <w:t>所</w:t>
      </w:r>
      <w:r>
        <w:rPr>
          <w:rFonts w:ascii="標楷體" w:eastAsia="標楷體" w:hAnsi="標楷體" w:hint="eastAsia"/>
          <w:color w:val="000000" w:themeColor="text1"/>
          <w:sz w:val="32"/>
        </w:rPr>
        <w:t>提報</w:t>
      </w:r>
      <w:r w:rsidR="00A52B60">
        <w:rPr>
          <w:rFonts w:ascii="標楷體" w:eastAsia="標楷體" w:hAnsi="標楷體" w:hint="eastAsia"/>
          <w:color w:val="000000" w:themeColor="text1"/>
          <w:sz w:val="32"/>
        </w:rPr>
        <w:t>斗南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鎮利台街經常有大貨車通行，為維護用路人行         車安全及保障民眾出入權益，禁行大型車輛(總重10噸以上        </w:t>
      </w:r>
      <w:r w:rsidR="00BF47C5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>大貨車及大客車)進入路線建</w:t>
      </w:r>
      <w:r w:rsidR="004477CB">
        <w:rPr>
          <w:rFonts w:ascii="標楷體" w:eastAsia="標楷體" w:hAnsi="標楷體" w:hint="eastAsia"/>
          <w:color w:val="000000" w:themeColor="text1"/>
          <w:sz w:val="32"/>
        </w:rPr>
        <w:t>議一案。</w:t>
      </w:r>
    </w:p>
    <w:p w:rsidR="004477CB" w:rsidRDefault="004477CB" w:rsidP="004477CB">
      <w:pPr>
        <w:snapToGrid w:val="0"/>
        <w:spacing w:line="44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DD0CD6">
        <w:rPr>
          <w:rFonts w:ascii="標楷體" w:eastAsia="標楷體" w:hAnsi="標楷體" w:hint="eastAsia"/>
          <w:color w:val="000000" w:themeColor="text1"/>
          <w:sz w:val="32"/>
        </w:rPr>
        <w:t>執法小組建議</w:t>
      </w:r>
      <w:proofErr w:type="gramStart"/>
      <w:r w:rsidR="00DD0CD6">
        <w:rPr>
          <w:rFonts w:ascii="標楷體" w:eastAsia="標楷體" w:hAnsi="標楷體" w:hint="eastAsia"/>
          <w:color w:val="000000" w:themeColor="text1"/>
          <w:sz w:val="32"/>
        </w:rPr>
        <w:t>增加路端兩側</w:t>
      </w:r>
      <w:proofErr w:type="gramEnd"/>
      <w:r w:rsidR="00DD0CD6">
        <w:rPr>
          <w:rFonts w:ascii="標楷體" w:eastAsia="標楷體" w:hAnsi="標楷體" w:hint="eastAsia"/>
          <w:color w:val="000000" w:themeColor="text1"/>
          <w:sz w:val="32"/>
        </w:rPr>
        <w:t>設置禁止進入</w:t>
      </w:r>
      <w:r w:rsidR="00D43C2C">
        <w:rPr>
          <w:rFonts w:ascii="標楷體" w:eastAsia="標楷體" w:hAnsi="標楷體" w:hint="eastAsia"/>
          <w:color w:val="000000" w:themeColor="text1"/>
          <w:sz w:val="32"/>
        </w:rPr>
        <w:t>標誌牌面</w:t>
      </w:r>
      <w:r w:rsidR="00DD0CD6">
        <w:rPr>
          <w:rFonts w:ascii="標楷體" w:eastAsia="標楷體" w:hAnsi="標楷體" w:hint="eastAsia"/>
          <w:color w:val="000000" w:themeColor="text1"/>
          <w:sz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</w:rPr>
        <w:t>照案通過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477CB" w:rsidRDefault="004477CB" w:rsidP="005366FF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(五)</w:t>
      </w:r>
      <w:r w:rsidR="00BF47C5">
        <w:rPr>
          <w:rFonts w:ascii="標楷體" w:eastAsia="標楷體" w:hAnsi="標楷體" w:hint="eastAsia"/>
          <w:color w:val="000000" w:themeColor="text1"/>
          <w:sz w:val="32"/>
        </w:rPr>
        <w:t>斗南鎮公所提案五:</w:t>
      </w:r>
    </w:p>
    <w:p w:rsidR="00BF47C5" w:rsidRDefault="00BF47C5" w:rsidP="00AC1FF3">
      <w:pPr>
        <w:snapToGrid w:val="0"/>
        <w:spacing w:line="440" w:lineRule="exact"/>
        <w:ind w:left="1600" w:hangingChars="500" w:hanging="160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案由:</w:t>
      </w:r>
      <w:r w:rsidR="00A52B60">
        <w:rPr>
          <w:rFonts w:ascii="標楷體" w:eastAsia="標楷體" w:hAnsi="標楷體" w:hint="eastAsia"/>
          <w:color w:val="000000" w:themeColor="text1"/>
          <w:sz w:val="32"/>
        </w:rPr>
        <w:t>該</w:t>
      </w:r>
      <w:r w:rsidR="006A61EF">
        <w:rPr>
          <w:rFonts w:ascii="標楷體" w:eastAsia="標楷體" w:hAnsi="標楷體" w:hint="eastAsia"/>
          <w:color w:val="000000" w:themeColor="text1"/>
          <w:sz w:val="32"/>
        </w:rPr>
        <w:t>所</w:t>
      </w:r>
      <w:r>
        <w:rPr>
          <w:rFonts w:ascii="標楷體" w:eastAsia="標楷體" w:hAnsi="標楷體" w:hint="eastAsia"/>
          <w:color w:val="000000" w:themeColor="text1"/>
          <w:sz w:val="32"/>
        </w:rPr>
        <w:t>提報</w:t>
      </w:r>
      <w:r w:rsidR="00A52B60">
        <w:rPr>
          <w:rFonts w:ascii="標楷體" w:eastAsia="標楷體" w:hAnsi="標楷體" w:hint="eastAsia"/>
          <w:color w:val="000000" w:themeColor="text1"/>
          <w:sz w:val="32"/>
        </w:rPr>
        <w:t>斗南</w:t>
      </w:r>
      <w:r>
        <w:rPr>
          <w:rFonts w:ascii="標楷體" w:eastAsia="標楷體" w:hAnsi="標楷體" w:hint="eastAsia"/>
          <w:color w:val="000000" w:themeColor="text1"/>
          <w:sz w:val="32"/>
        </w:rPr>
        <w:t>鎮</w:t>
      </w:r>
      <w:r w:rsidR="001A208A">
        <w:rPr>
          <w:rFonts w:ascii="標楷體" w:eastAsia="標楷體" w:hAnsi="標楷體" w:hint="eastAsia"/>
          <w:color w:val="000000" w:themeColor="text1"/>
          <w:sz w:val="32"/>
        </w:rPr>
        <w:t>大同路653號對面道路</w:t>
      </w:r>
      <w:r>
        <w:rPr>
          <w:rFonts w:ascii="標楷體" w:eastAsia="標楷體" w:hAnsi="標楷體" w:hint="eastAsia"/>
          <w:color w:val="000000" w:themeColor="text1"/>
          <w:sz w:val="32"/>
        </w:rPr>
        <w:t>經常有大貨車通行，</w:t>
      </w:r>
      <w:r w:rsidR="001A208A"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</w:rPr>
        <w:t>為維護用路人行車安全及保障民眾出入權益，禁行大型車</w:t>
      </w:r>
      <w:r w:rsidR="001A208A">
        <w:rPr>
          <w:rFonts w:ascii="標楷體" w:eastAsia="標楷體" w:hAnsi="標楷體" w:hint="eastAsia"/>
          <w:color w:val="000000" w:themeColor="text1"/>
          <w:sz w:val="32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</w:rPr>
        <w:t>輛(總重</w:t>
      </w:r>
      <w:r w:rsidR="001A208A">
        <w:rPr>
          <w:rFonts w:ascii="標楷體" w:eastAsia="標楷體" w:hAnsi="標楷體" w:hint="eastAsia"/>
          <w:color w:val="000000" w:themeColor="text1"/>
          <w:sz w:val="32"/>
        </w:rPr>
        <w:t>15</w:t>
      </w:r>
      <w:r>
        <w:rPr>
          <w:rFonts w:ascii="標楷體" w:eastAsia="標楷體" w:hAnsi="標楷體" w:hint="eastAsia"/>
          <w:color w:val="000000" w:themeColor="text1"/>
          <w:sz w:val="32"/>
        </w:rPr>
        <w:t>噸以上大貨車及大客車)進入路線建議一案。</w:t>
      </w:r>
    </w:p>
    <w:p w:rsidR="001A208A" w:rsidRDefault="001A208A" w:rsidP="00AC1FF3">
      <w:pPr>
        <w:snapToGrid w:val="0"/>
        <w:spacing w:line="440" w:lineRule="exact"/>
        <w:ind w:left="1760" w:hangingChars="550" w:hanging="17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D43C2C">
        <w:rPr>
          <w:rFonts w:ascii="標楷體" w:eastAsia="標楷體" w:hAnsi="標楷體" w:hint="eastAsia"/>
          <w:color w:val="000000" w:themeColor="text1"/>
          <w:sz w:val="32"/>
        </w:rPr>
        <w:t>執法小組建議</w:t>
      </w:r>
      <w:proofErr w:type="gramStart"/>
      <w:r w:rsidR="00D43C2C">
        <w:rPr>
          <w:rFonts w:ascii="標楷體" w:eastAsia="標楷體" w:hAnsi="標楷體" w:hint="eastAsia"/>
          <w:color w:val="000000" w:themeColor="text1"/>
          <w:sz w:val="32"/>
        </w:rPr>
        <w:t>增加路端兩側</w:t>
      </w:r>
      <w:proofErr w:type="gramEnd"/>
      <w:r w:rsidR="00D43C2C">
        <w:rPr>
          <w:rFonts w:ascii="標楷體" w:eastAsia="標楷體" w:hAnsi="標楷體" w:hint="eastAsia"/>
          <w:color w:val="000000" w:themeColor="text1"/>
          <w:sz w:val="32"/>
        </w:rPr>
        <w:t>設置禁止進入標誌牌面，照案          通過</w:t>
      </w:r>
      <w:r w:rsidR="00D43C2C">
        <w:rPr>
          <w:rFonts w:ascii="標楷體" w:eastAsia="標楷體" w:hAnsi="標楷體" w:hint="eastAsia"/>
          <w:sz w:val="32"/>
          <w:szCs w:val="32"/>
        </w:rPr>
        <w:t>。</w:t>
      </w:r>
    </w:p>
    <w:p w:rsidR="006A61EF" w:rsidRDefault="006A61EF" w:rsidP="00BF47C5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(六)麥寮鄉公所提案六:</w:t>
      </w:r>
    </w:p>
    <w:p w:rsidR="006A61EF" w:rsidRDefault="006A61EF" w:rsidP="00AC1FF3">
      <w:pPr>
        <w:snapToGrid w:val="0"/>
        <w:spacing w:line="440" w:lineRule="exact"/>
        <w:ind w:left="1760" w:hangingChars="550" w:hanging="17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案由: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="007B7FCE">
        <w:rPr>
          <w:rFonts w:ascii="標楷體" w:eastAsia="標楷體" w:hAnsi="標楷體" w:hint="eastAsia"/>
          <w:sz w:val="32"/>
          <w:szCs w:val="32"/>
        </w:rPr>
        <w:t>提報</w:t>
      </w:r>
      <w:r w:rsidR="00A52B60">
        <w:rPr>
          <w:rFonts w:ascii="標楷體" w:eastAsia="標楷體" w:hAnsi="標楷體" w:hint="eastAsia"/>
          <w:sz w:val="32"/>
          <w:szCs w:val="32"/>
        </w:rPr>
        <w:t>麥寮</w:t>
      </w:r>
      <w:r w:rsidR="007B7FCE">
        <w:rPr>
          <w:rFonts w:ascii="標楷體" w:eastAsia="標楷體" w:hAnsi="標楷體" w:hint="eastAsia"/>
          <w:sz w:val="32"/>
          <w:szCs w:val="32"/>
        </w:rPr>
        <w:t>鄉麥豐村新興路與</w:t>
      </w:r>
      <w:proofErr w:type="gramStart"/>
      <w:r w:rsidR="00A52B6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B7FCE">
        <w:rPr>
          <w:rFonts w:ascii="標楷體" w:eastAsia="標楷體" w:hAnsi="標楷體" w:hint="eastAsia"/>
          <w:sz w:val="32"/>
          <w:szCs w:val="32"/>
        </w:rPr>
        <w:t>17線交界路口(座標:23.741168,120.246839)禁行大貨車建議一案。</w:t>
      </w:r>
    </w:p>
    <w:p w:rsidR="007B7FCE" w:rsidRDefault="007B7FCE" w:rsidP="00BF47C5">
      <w:p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請麥寮鄉公所重新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研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議，並於第483次道安會議提報。</w:t>
      </w:r>
    </w:p>
    <w:p w:rsidR="007B7FCE" w:rsidRDefault="007B7FCE" w:rsidP="00BF47C5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(</w:t>
      </w:r>
      <w:r w:rsidR="008A48FA">
        <w:rPr>
          <w:rFonts w:ascii="標楷體" w:eastAsia="標楷體" w:hAnsi="標楷體" w:hint="eastAsia"/>
          <w:color w:val="000000" w:themeColor="text1"/>
          <w:sz w:val="32"/>
        </w:rPr>
        <w:t>七</w:t>
      </w:r>
      <w:r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8A48FA">
        <w:rPr>
          <w:rFonts w:ascii="標楷體" w:eastAsia="標楷體" w:hAnsi="標楷體" w:hint="eastAsia"/>
          <w:sz w:val="32"/>
          <w:szCs w:val="32"/>
        </w:rPr>
        <w:t>麥寮鄉公所提案七:</w:t>
      </w:r>
    </w:p>
    <w:p w:rsidR="008A48FA" w:rsidRDefault="008A48FA" w:rsidP="00A52B60">
      <w:pPr>
        <w:wordWrap w:val="0"/>
        <w:snapToGrid w:val="0"/>
        <w:spacing w:line="440" w:lineRule="exact"/>
        <w:ind w:left="1760" w:hangingChars="550" w:hanging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案由: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所提報</w:t>
      </w:r>
      <w:r w:rsidR="00A52B60">
        <w:rPr>
          <w:rFonts w:ascii="標楷體" w:eastAsia="標楷體" w:hAnsi="標楷體" w:hint="eastAsia"/>
          <w:sz w:val="32"/>
          <w:szCs w:val="32"/>
        </w:rPr>
        <w:t>麥寮</w:t>
      </w:r>
      <w:r>
        <w:rPr>
          <w:rFonts w:ascii="標楷體" w:eastAsia="標楷體" w:hAnsi="標楷體" w:hint="eastAsia"/>
          <w:sz w:val="32"/>
          <w:szCs w:val="32"/>
        </w:rPr>
        <w:t>鄉橋頭村產業道路(座標:23.788087,120.27</w:t>
      </w:r>
      <w:r>
        <w:rPr>
          <w:rFonts w:ascii="標楷體" w:eastAsia="標楷體" w:hAnsi="標楷體" w:hint="eastAsia"/>
          <w:sz w:val="32"/>
          <w:szCs w:val="32"/>
        </w:rPr>
        <w:lastRenderedPageBreak/>
        <w:t>6498)禁行砂石車建議一案。</w:t>
      </w:r>
    </w:p>
    <w:p w:rsidR="008A48FA" w:rsidRDefault="008A48FA" w:rsidP="008A48FA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請麥寮鄉公所重新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研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議，並於第483次道安會議提報。</w:t>
      </w:r>
    </w:p>
    <w:p w:rsidR="00DD6ABB" w:rsidRDefault="005022C5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BE44AA" w:rsidRDefault="008A48FA" w:rsidP="00AC1FF3">
      <w:pPr>
        <w:snapToGrid w:val="0"/>
        <w:spacing w:line="440" w:lineRule="exact"/>
        <w:ind w:left="1760" w:hangingChars="550" w:hanging="17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)案由:</w:t>
      </w:r>
      <w:r w:rsidR="00BE44AA">
        <w:rPr>
          <w:rFonts w:ascii="標楷體" w:eastAsia="標楷體" w:hAnsi="標楷體" w:hint="eastAsia"/>
          <w:color w:val="000000" w:themeColor="text1"/>
          <w:sz w:val="32"/>
        </w:rPr>
        <w:t>為確保年長者用路安全，建請監理單位</w:t>
      </w:r>
      <w:r w:rsidR="00132FC8">
        <w:rPr>
          <w:rFonts w:ascii="標楷體" w:eastAsia="標楷體" w:hAnsi="標楷體" w:hint="eastAsia"/>
          <w:color w:val="000000" w:themeColor="text1"/>
          <w:sz w:val="32"/>
        </w:rPr>
        <w:t>(小組)</w:t>
      </w:r>
      <w:r w:rsidR="00BE44AA">
        <w:rPr>
          <w:rFonts w:ascii="標楷體" w:eastAsia="標楷體" w:hAnsi="標楷體" w:hint="eastAsia"/>
          <w:color w:val="000000" w:themeColor="text1"/>
          <w:sz w:val="32"/>
        </w:rPr>
        <w:t>辦理年長者(75歲</w:t>
      </w:r>
      <w:r w:rsidR="00132FC8">
        <w:rPr>
          <w:rFonts w:ascii="標楷體" w:eastAsia="標楷體" w:hAnsi="標楷體" w:hint="eastAsia"/>
          <w:color w:val="000000" w:themeColor="text1"/>
          <w:sz w:val="32"/>
        </w:rPr>
        <w:t>以上</w:t>
      </w:r>
      <w:r w:rsidR="00BE44AA">
        <w:rPr>
          <w:rFonts w:ascii="標楷體" w:eastAsia="標楷體" w:hAnsi="標楷體" w:hint="eastAsia"/>
          <w:color w:val="000000" w:themeColor="text1"/>
          <w:sz w:val="32"/>
        </w:rPr>
        <w:t>)考取或換照時，應納入防禦駕駛訓練課程，以灌輸高齡者的用路觀念，確保行車安全一案。</w:t>
      </w:r>
    </w:p>
    <w:p w:rsidR="00BE44AA" w:rsidRDefault="00BE44AA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決議：</w:t>
      </w:r>
      <w:r w:rsidR="00F407C0">
        <w:rPr>
          <w:rFonts w:ascii="標楷體" w:eastAsia="標楷體" w:hAnsi="標楷體" w:hint="eastAsia"/>
          <w:color w:val="000000" w:themeColor="text1"/>
          <w:sz w:val="32"/>
        </w:rPr>
        <w:t>照案通過，請監理小組依實際執行狀況，做全面處理。</w:t>
      </w:r>
    </w:p>
    <w:p w:rsidR="0084715A" w:rsidRDefault="0084715A" w:rsidP="000C50EC">
      <w:pPr>
        <w:snapToGrid w:val="0"/>
        <w:spacing w:line="440" w:lineRule="exact"/>
        <w:ind w:leftChars="117" w:left="1839" w:hangingChars="487" w:hanging="1558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A48FA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8A48FA">
        <w:rPr>
          <w:rFonts w:eastAsia="標楷體" w:hAnsi="標楷體" w:hint="eastAsia"/>
          <w:sz w:val="32"/>
          <w:szCs w:val="32"/>
          <w:lang w:eastAsia="zh-HK"/>
        </w:rPr>
        <w:t>為改善</w:t>
      </w:r>
      <w:proofErr w:type="gramStart"/>
      <w:r w:rsidR="008A48FA">
        <w:rPr>
          <w:rFonts w:eastAsia="標楷體" w:hAnsi="標楷體" w:hint="eastAsia"/>
          <w:sz w:val="32"/>
          <w:szCs w:val="32"/>
          <w:lang w:eastAsia="zh-HK"/>
        </w:rPr>
        <w:t>本縣易肇事</w:t>
      </w:r>
      <w:proofErr w:type="gramEnd"/>
      <w:r w:rsidR="008A48FA">
        <w:rPr>
          <w:rFonts w:eastAsia="標楷體" w:hAnsi="標楷體" w:hint="eastAsia"/>
          <w:sz w:val="32"/>
          <w:szCs w:val="32"/>
          <w:lang w:eastAsia="zh-HK"/>
        </w:rPr>
        <w:t>路口</w:t>
      </w:r>
      <w:r w:rsidR="008A48FA">
        <w:rPr>
          <w:rFonts w:eastAsia="標楷體" w:hAnsi="標楷體" w:hint="eastAsia"/>
          <w:sz w:val="32"/>
          <w:szCs w:val="32"/>
          <w:lang w:eastAsia="zh-HK"/>
        </w:rPr>
        <w:t>(</w:t>
      </w:r>
      <w:r w:rsidR="008A48FA">
        <w:rPr>
          <w:rFonts w:eastAsia="標楷體" w:hAnsi="標楷體" w:hint="eastAsia"/>
          <w:sz w:val="32"/>
          <w:szCs w:val="32"/>
          <w:lang w:eastAsia="zh-HK"/>
        </w:rPr>
        <w:t>段</w:t>
      </w:r>
      <w:r w:rsidR="008A48FA">
        <w:rPr>
          <w:rFonts w:eastAsia="標楷體" w:hAnsi="標楷體" w:hint="eastAsia"/>
          <w:sz w:val="32"/>
          <w:szCs w:val="32"/>
          <w:lang w:eastAsia="zh-HK"/>
        </w:rPr>
        <w:t>)</w:t>
      </w:r>
      <w:r w:rsidR="008A48FA">
        <w:rPr>
          <w:rFonts w:eastAsia="標楷體" w:hAnsi="標楷體" w:hint="eastAsia"/>
          <w:sz w:val="32"/>
          <w:szCs w:val="32"/>
          <w:lang w:eastAsia="zh-HK"/>
        </w:rPr>
        <w:t>及產業道路口交通安全，包括夜間照明不足、高莖作物、路樹遮擋行車視線等影響安全，需增設或改善交通安全警示設施一案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Default="00C30251" w:rsidP="000C50EC">
      <w:pPr>
        <w:snapToGrid w:val="0"/>
        <w:spacing w:line="440" w:lineRule="exact"/>
        <w:ind w:leftChars="413" w:left="1980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B6E02">
        <w:rPr>
          <w:rFonts w:ascii="標楷體" w:eastAsia="標楷體" w:hAnsi="標楷體" w:hint="eastAsia"/>
          <w:color w:val="000000" w:themeColor="text1"/>
          <w:sz w:val="32"/>
        </w:rPr>
        <w:t>，另</w:t>
      </w:r>
      <w:r w:rsidR="00F407C0">
        <w:rPr>
          <w:rFonts w:ascii="標楷體" w:eastAsia="標楷體" w:hAnsi="標楷體" w:hint="eastAsia"/>
          <w:color w:val="000000" w:themeColor="text1"/>
          <w:sz w:val="32"/>
        </w:rPr>
        <w:t>有關飛沙國中建議</w:t>
      </w:r>
      <w:r w:rsidR="007110C4">
        <w:rPr>
          <w:rFonts w:ascii="標楷體" w:eastAsia="標楷體" w:hAnsi="標楷體" w:hint="eastAsia"/>
          <w:color w:val="000000" w:themeColor="text1"/>
          <w:sz w:val="32"/>
        </w:rPr>
        <w:t>增加</w:t>
      </w:r>
      <w:r w:rsidR="006855A3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7110C4">
        <w:rPr>
          <w:rFonts w:ascii="標楷體" w:eastAsia="標楷體" w:hAnsi="標楷體" w:hint="eastAsia"/>
          <w:color w:val="000000" w:themeColor="text1"/>
          <w:sz w:val="32"/>
        </w:rPr>
        <w:t>處(</w:t>
      </w:r>
      <w:proofErr w:type="gramStart"/>
      <w:r w:rsidR="00F407C0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F407C0">
        <w:rPr>
          <w:rFonts w:ascii="標楷體" w:eastAsia="標楷體" w:hAnsi="標楷體" w:hint="eastAsia"/>
          <w:color w:val="000000" w:themeColor="text1"/>
          <w:sz w:val="32"/>
        </w:rPr>
        <w:t>61線南下交流道往四湖方向轉角處</w:t>
      </w:r>
      <w:r w:rsidR="007110C4">
        <w:rPr>
          <w:rFonts w:ascii="標楷體" w:eastAsia="標楷體" w:hAnsi="標楷體" w:hint="eastAsia"/>
          <w:color w:val="000000" w:themeColor="text1"/>
          <w:sz w:val="32"/>
        </w:rPr>
        <w:t>，有路樹雜草建議修剪)，請</w:t>
      </w:r>
      <w:proofErr w:type="gramStart"/>
      <w:r w:rsidR="00D00263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D00263">
        <w:rPr>
          <w:rFonts w:ascii="標楷體" w:eastAsia="標楷體" w:hAnsi="標楷體" w:hint="eastAsia"/>
          <w:color w:val="000000" w:themeColor="text1"/>
          <w:sz w:val="32"/>
        </w:rPr>
        <w:t>西分局</w:t>
      </w:r>
      <w:r w:rsidR="007110C4">
        <w:rPr>
          <w:rFonts w:ascii="標楷體" w:eastAsia="標楷體" w:hAnsi="標楷體" w:hint="eastAsia"/>
          <w:color w:val="000000" w:themeColor="text1"/>
          <w:sz w:val="32"/>
        </w:rPr>
        <w:t>會</w:t>
      </w:r>
      <w:proofErr w:type="gramStart"/>
      <w:r w:rsidR="007110C4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7110C4">
        <w:rPr>
          <w:rFonts w:ascii="標楷體" w:eastAsia="標楷體" w:hAnsi="標楷體" w:hint="eastAsia"/>
          <w:color w:val="000000" w:themeColor="text1"/>
          <w:sz w:val="32"/>
        </w:rPr>
        <w:t>完後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7110C4">
        <w:rPr>
          <w:rFonts w:ascii="標楷體" w:eastAsia="標楷體" w:hAnsi="標楷體" w:hint="eastAsia"/>
          <w:color w:val="000000" w:themeColor="text1"/>
          <w:sz w:val="32"/>
        </w:rPr>
        <w:t>列入易肇事路段清冊</w:t>
      </w:r>
      <w:r w:rsidR="00F40F95">
        <w:rPr>
          <w:rFonts w:ascii="標楷體" w:eastAsia="標楷體" w:hAnsi="標楷體" w:hint="eastAsia"/>
          <w:sz w:val="32"/>
          <w:szCs w:val="32"/>
        </w:rPr>
        <w:t>。</w:t>
      </w:r>
    </w:p>
    <w:p w:rsidR="00A35595" w:rsidRPr="009E6950" w:rsidRDefault="00C16CA3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5339A7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DE43E9" w:rsidRDefault="00AC1FF3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D74F05">
        <w:rPr>
          <w:rFonts w:ascii="標楷體" w:eastAsia="標楷體" w:hAnsi="標楷體" w:hint="eastAsia"/>
          <w:color w:val="000000" w:themeColor="text1"/>
          <w:sz w:val="32"/>
        </w:rPr>
        <w:t>縣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整個交通因素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，事實上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比北部都市化的交通設計還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要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複雜及困難，因為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有</w:t>
      </w:r>
      <w:proofErr w:type="gramStart"/>
      <w:r w:rsidR="00DE43E9">
        <w:rPr>
          <w:rFonts w:ascii="標楷體" w:eastAsia="標楷體" w:hAnsi="標楷體" w:hint="eastAsia"/>
          <w:color w:val="000000" w:themeColor="text1"/>
          <w:sz w:val="32"/>
        </w:rPr>
        <w:t>很</w:t>
      </w:r>
      <w:proofErr w:type="gramEnd"/>
      <w:r w:rsidR="00DE43E9">
        <w:rPr>
          <w:rFonts w:ascii="標楷體" w:eastAsia="標楷體" w:hAnsi="標楷體" w:hint="eastAsia"/>
          <w:color w:val="000000" w:themeColor="text1"/>
          <w:sz w:val="32"/>
        </w:rPr>
        <w:t>多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變因，地廣、</w:t>
      </w:r>
      <w:proofErr w:type="gramStart"/>
      <w:r w:rsidR="002902AC">
        <w:rPr>
          <w:rFonts w:ascii="標楷體" w:eastAsia="標楷體" w:hAnsi="標楷體" w:hint="eastAsia"/>
          <w:color w:val="000000" w:themeColor="text1"/>
          <w:sz w:val="32"/>
        </w:rPr>
        <w:t>人稀是</w:t>
      </w:r>
      <w:proofErr w:type="gramEnd"/>
      <w:r w:rsidR="006E7CA9">
        <w:rPr>
          <w:rFonts w:ascii="標楷體" w:eastAsia="標楷體" w:hAnsi="標楷體" w:hint="eastAsia"/>
          <w:color w:val="000000" w:themeColor="text1"/>
          <w:sz w:val="32"/>
        </w:rPr>
        <w:t>本縣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的特性，且老年人又多，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而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要對老年人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做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友善措施，在整個交通工程跟執法部分</w:t>
      </w:r>
      <w:r w:rsidR="008E434E">
        <w:rPr>
          <w:rFonts w:ascii="標楷體" w:eastAsia="標楷體" w:hAnsi="標楷體" w:hint="eastAsia"/>
          <w:color w:val="000000" w:themeColor="text1"/>
          <w:sz w:val="32"/>
        </w:rPr>
        <w:t>須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與時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並進，所以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這部分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一再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與執法單位叮嚀，對於</w:t>
      </w:r>
      <w:r w:rsidR="00BA4D5E">
        <w:rPr>
          <w:rFonts w:ascii="標楷體" w:eastAsia="標楷體" w:hAnsi="標楷體" w:hint="eastAsia"/>
          <w:color w:val="000000" w:themeColor="text1"/>
          <w:sz w:val="32"/>
        </w:rPr>
        <w:t>騎機車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未戴安全帽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者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不要去</w:t>
      </w:r>
      <w:proofErr w:type="gramStart"/>
      <w:r w:rsidR="002902AC">
        <w:rPr>
          <w:rFonts w:ascii="標楷體" w:eastAsia="標楷體" w:hAnsi="標楷體" w:hint="eastAsia"/>
          <w:color w:val="000000" w:themeColor="text1"/>
          <w:sz w:val="32"/>
        </w:rPr>
        <w:t>追車，追車</w:t>
      </w:r>
      <w:proofErr w:type="gramEnd"/>
      <w:r w:rsidR="002902AC">
        <w:rPr>
          <w:rFonts w:ascii="標楷體" w:eastAsia="標楷體" w:hAnsi="標楷體" w:hint="eastAsia"/>
          <w:color w:val="000000" w:themeColor="text1"/>
          <w:sz w:val="32"/>
        </w:rPr>
        <w:t>會增加執法者與駕駛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人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的危險，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但</w:t>
      </w:r>
      <w:r w:rsidR="002902AC">
        <w:rPr>
          <w:rFonts w:ascii="標楷體" w:eastAsia="標楷體" w:hAnsi="標楷體" w:hint="eastAsia"/>
          <w:color w:val="000000" w:themeColor="text1"/>
          <w:sz w:val="32"/>
        </w:rPr>
        <w:t>執法也不應鬆懈。</w:t>
      </w:r>
    </w:p>
    <w:p w:rsidR="00751288" w:rsidRDefault="002902AC" w:rsidP="000C50EC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目前來看，工程改善</w:t>
      </w:r>
      <w:r w:rsidR="00AC1FF3">
        <w:rPr>
          <w:rFonts w:ascii="標楷體" w:eastAsia="標楷體" w:hAnsi="標楷體" w:hint="eastAsia"/>
          <w:color w:val="000000" w:themeColor="text1"/>
          <w:sz w:val="32"/>
        </w:rPr>
        <w:t>尚</w:t>
      </w:r>
      <w:r>
        <w:rPr>
          <w:rFonts w:ascii="標楷體" w:eastAsia="標楷體" w:hAnsi="標楷體" w:hint="eastAsia"/>
          <w:color w:val="000000" w:themeColor="text1"/>
          <w:sz w:val="32"/>
        </w:rPr>
        <w:t>未看得出是否友善，宣導及觀念還未深植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民眾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腦海，所以執法還是有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效的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措施，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這方面警察局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會強力執法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也</w:t>
      </w:r>
      <w:proofErr w:type="gramStart"/>
      <w:r w:rsidR="000D4941">
        <w:rPr>
          <w:rFonts w:ascii="標楷體" w:eastAsia="標楷體" w:hAnsi="標楷體" w:hint="eastAsia"/>
          <w:color w:val="000000" w:themeColor="text1"/>
          <w:sz w:val="32"/>
        </w:rPr>
        <w:t>謝謝各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網絡</w:t>
      </w:r>
      <w:proofErr w:type="gramEnd"/>
      <w:r w:rsidR="00F01C4C">
        <w:rPr>
          <w:rFonts w:ascii="標楷體" w:eastAsia="標楷體" w:hAnsi="標楷體" w:hint="eastAsia"/>
          <w:color w:val="000000" w:themeColor="text1"/>
          <w:sz w:val="32"/>
        </w:rPr>
        <w:t>單位對整個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的關注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及關心</w:t>
      </w:r>
      <w:r w:rsidR="00F01C4C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以及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即時的協助</w:t>
      </w:r>
      <w:r w:rsidR="00DE43E9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改善，讓我們齊心齊力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。</w:t>
      </w:r>
      <w:proofErr w:type="gramStart"/>
      <w:r w:rsidR="00A76BAD">
        <w:rPr>
          <w:rFonts w:ascii="標楷體" w:eastAsia="標楷體" w:hAnsi="標楷體" w:hint="eastAsia"/>
          <w:color w:val="000000" w:themeColor="text1"/>
          <w:sz w:val="32"/>
        </w:rPr>
        <w:t>此外，</w:t>
      </w:r>
      <w:proofErr w:type="gramEnd"/>
      <w:r w:rsidR="000D4941">
        <w:rPr>
          <w:rFonts w:ascii="標楷體" w:eastAsia="標楷體" w:hAnsi="標楷體" w:hint="eastAsia"/>
          <w:color w:val="000000" w:themeColor="text1"/>
          <w:sz w:val="32"/>
        </w:rPr>
        <w:t>對我們工務處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改</w:t>
      </w:r>
      <w:r w:rsidR="00A76BAD">
        <w:rPr>
          <w:rFonts w:ascii="標楷體" w:eastAsia="標楷體" w:hAnsi="標楷體" w:hint="eastAsia"/>
          <w:color w:val="000000" w:themeColor="text1"/>
          <w:sz w:val="32"/>
        </w:rPr>
        <w:t>組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成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交通工務局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有很大的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期待，期待的是有更多專業的人士進入，因為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是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相當專業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化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，包含路幅的修改方式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，在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荷蘭適用但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A76BAD">
        <w:rPr>
          <w:rFonts w:ascii="標楷體" w:eastAsia="標楷體" w:hAnsi="標楷體" w:hint="eastAsia"/>
          <w:color w:val="000000" w:themeColor="text1"/>
          <w:sz w:val="32"/>
        </w:rPr>
        <w:t>臺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灣不知是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否適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用，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這部分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需要本土化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的</w:t>
      </w:r>
      <w:r w:rsidR="006E7CA9">
        <w:rPr>
          <w:rFonts w:ascii="標楷體" w:eastAsia="標楷體" w:hAnsi="標楷體" w:hint="eastAsia"/>
          <w:color w:val="000000" w:themeColor="text1"/>
          <w:sz w:val="32"/>
        </w:rPr>
        <w:t>驗證，因風土民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情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用路習慣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及守法</w:t>
      </w:r>
      <w:proofErr w:type="gramStart"/>
      <w:r w:rsidR="00751288">
        <w:rPr>
          <w:rFonts w:ascii="標楷體" w:eastAsia="標楷體" w:hAnsi="標楷體" w:hint="eastAsia"/>
          <w:color w:val="000000" w:themeColor="text1"/>
          <w:sz w:val="32"/>
        </w:rPr>
        <w:t>觀念均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不相同</w:t>
      </w:r>
      <w:proofErr w:type="gramEnd"/>
      <w:r w:rsidR="000D4941">
        <w:rPr>
          <w:rFonts w:ascii="標楷體" w:eastAsia="標楷體" w:hAnsi="標楷體" w:hint="eastAsia"/>
          <w:color w:val="000000" w:themeColor="text1"/>
          <w:sz w:val="32"/>
        </w:rPr>
        <w:t>，所以這部分一定要深入的驗證完後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把優缺點及改善措施做到最好，才能推行到</w:t>
      </w:r>
      <w:r w:rsidR="00A76BAD">
        <w:rPr>
          <w:rFonts w:ascii="標楷體" w:eastAsia="標楷體" w:hAnsi="標楷體" w:hint="eastAsia"/>
          <w:color w:val="000000" w:themeColor="text1"/>
          <w:sz w:val="32"/>
        </w:rPr>
        <w:t>本縣</w:t>
      </w:r>
      <w:r w:rsidR="000D4941">
        <w:rPr>
          <w:rFonts w:ascii="標楷體" w:eastAsia="標楷體" w:hAnsi="標楷體" w:hint="eastAsia"/>
          <w:color w:val="000000" w:themeColor="text1"/>
          <w:sz w:val="32"/>
        </w:rPr>
        <w:t>各個角落。</w:t>
      </w:r>
    </w:p>
    <w:p w:rsidR="00B01A3F" w:rsidRPr="00751288" w:rsidRDefault="000D4941" w:rsidP="00751288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另外，對於提案部分，再請</w:t>
      </w:r>
      <w:r w:rsidR="00A76BAD">
        <w:rPr>
          <w:rFonts w:ascii="標楷體" w:eastAsia="標楷體" w:hAnsi="標楷體" w:hint="eastAsia"/>
          <w:color w:val="000000" w:themeColor="text1"/>
          <w:sz w:val="32"/>
        </w:rPr>
        <w:t>管考</w:t>
      </w:r>
      <w:r>
        <w:rPr>
          <w:rFonts w:ascii="標楷體" w:eastAsia="標楷體" w:hAnsi="標楷體" w:hint="eastAsia"/>
          <w:color w:val="000000" w:themeColor="text1"/>
          <w:sz w:val="32"/>
        </w:rPr>
        <w:t>單位持續追蹤，今天</w:t>
      </w:r>
      <w:r w:rsidR="00751288">
        <w:rPr>
          <w:rFonts w:ascii="標楷體" w:eastAsia="標楷體" w:hAnsi="標楷體" w:hint="eastAsia"/>
          <w:color w:val="000000" w:themeColor="text1"/>
          <w:sz w:val="32"/>
        </w:rPr>
        <w:t>道安會報到此，</w:t>
      </w:r>
      <w:r w:rsidR="004A0FE0" w:rsidRPr="00751288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751288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lastRenderedPageBreak/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E6" w:rsidRDefault="008B03E6" w:rsidP="002D31C9">
      <w:r>
        <w:separator/>
      </w:r>
    </w:p>
  </w:endnote>
  <w:endnote w:type="continuationSeparator" w:id="0">
    <w:p w:rsidR="008B03E6" w:rsidRDefault="008B03E6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9E254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9E254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B315C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E6" w:rsidRDefault="008B03E6" w:rsidP="002D31C9">
      <w:r>
        <w:separator/>
      </w:r>
    </w:p>
  </w:footnote>
  <w:footnote w:type="continuationSeparator" w:id="0">
    <w:p w:rsidR="008B03E6" w:rsidRDefault="008B03E6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521D39"/>
    <w:multiLevelType w:val="hybridMultilevel"/>
    <w:tmpl w:val="A2F665B4"/>
    <w:lvl w:ilvl="0" w:tplc="FB16025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>
    <w:nsid w:val="6AF46540"/>
    <w:multiLevelType w:val="hybridMultilevel"/>
    <w:tmpl w:val="C2F0E2A2"/>
    <w:lvl w:ilvl="0" w:tplc="C8840666">
      <w:start w:val="1"/>
      <w:numFmt w:val="taiwaneseCountingThousand"/>
      <w:lvlText w:val="(%1)"/>
      <w:lvlJc w:val="left"/>
      <w:pPr>
        <w:ind w:left="198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3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9"/>
  </w:num>
  <w:num w:numId="5">
    <w:abstractNumId w:val="6"/>
  </w:num>
  <w:num w:numId="6">
    <w:abstractNumId w:val="13"/>
  </w:num>
  <w:num w:numId="7">
    <w:abstractNumId w:val="28"/>
  </w:num>
  <w:num w:numId="8">
    <w:abstractNumId w:val="25"/>
  </w:num>
  <w:num w:numId="9">
    <w:abstractNumId w:val="23"/>
  </w:num>
  <w:num w:numId="10">
    <w:abstractNumId w:val="1"/>
  </w:num>
  <w:num w:numId="11">
    <w:abstractNumId w:val="22"/>
  </w:num>
  <w:num w:numId="12">
    <w:abstractNumId w:val="35"/>
  </w:num>
  <w:num w:numId="13">
    <w:abstractNumId w:val="21"/>
  </w:num>
  <w:num w:numId="14">
    <w:abstractNumId w:val="3"/>
  </w:num>
  <w:num w:numId="15">
    <w:abstractNumId w:val="2"/>
  </w:num>
  <w:num w:numId="16">
    <w:abstractNumId w:val="30"/>
  </w:num>
  <w:num w:numId="17">
    <w:abstractNumId w:val="12"/>
  </w:num>
  <w:num w:numId="18">
    <w:abstractNumId w:val="4"/>
  </w:num>
  <w:num w:numId="19">
    <w:abstractNumId w:val="27"/>
  </w:num>
  <w:num w:numId="20">
    <w:abstractNumId w:val="31"/>
  </w:num>
  <w:num w:numId="21">
    <w:abstractNumId w:val="29"/>
  </w:num>
  <w:num w:numId="22">
    <w:abstractNumId w:val="8"/>
  </w:num>
  <w:num w:numId="23">
    <w:abstractNumId w:val="33"/>
  </w:num>
  <w:num w:numId="24">
    <w:abstractNumId w:val="7"/>
  </w:num>
  <w:num w:numId="25">
    <w:abstractNumId w:val="17"/>
  </w:num>
  <w:num w:numId="26">
    <w:abstractNumId w:val="15"/>
  </w:num>
  <w:num w:numId="27">
    <w:abstractNumId w:val="34"/>
  </w:num>
  <w:num w:numId="28">
    <w:abstractNumId w:val="36"/>
  </w:num>
  <w:num w:numId="29">
    <w:abstractNumId w:val="20"/>
  </w:num>
  <w:num w:numId="30">
    <w:abstractNumId w:val="18"/>
  </w:num>
  <w:num w:numId="31">
    <w:abstractNumId w:val="0"/>
  </w:num>
  <w:num w:numId="32">
    <w:abstractNumId w:val="10"/>
  </w:num>
  <w:num w:numId="33">
    <w:abstractNumId w:val="14"/>
  </w:num>
  <w:num w:numId="34">
    <w:abstractNumId w:val="11"/>
  </w:num>
  <w:num w:numId="35">
    <w:abstractNumId w:val="19"/>
  </w:num>
  <w:num w:numId="36">
    <w:abstractNumId w:val="24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93"/>
    <w:rsid w:val="000C23F5"/>
    <w:rsid w:val="000C2753"/>
    <w:rsid w:val="000C2A39"/>
    <w:rsid w:val="000C2BD2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D2B"/>
    <w:rsid w:val="00134935"/>
    <w:rsid w:val="00134AF4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5309"/>
    <w:rsid w:val="00145541"/>
    <w:rsid w:val="001455EE"/>
    <w:rsid w:val="001457E4"/>
    <w:rsid w:val="001458F2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4C93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3607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57E4"/>
    <w:rsid w:val="003A58D8"/>
    <w:rsid w:val="003A6648"/>
    <w:rsid w:val="003A722C"/>
    <w:rsid w:val="003A7285"/>
    <w:rsid w:val="003A73EC"/>
    <w:rsid w:val="003B0B4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4FC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28B6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9A7"/>
    <w:rsid w:val="00533F4A"/>
    <w:rsid w:val="005345EA"/>
    <w:rsid w:val="00534D47"/>
    <w:rsid w:val="00535B5D"/>
    <w:rsid w:val="00535BE2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F50"/>
    <w:rsid w:val="00575223"/>
    <w:rsid w:val="005758CE"/>
    <w:rsid w:val="00575F46"/>
    <w:rsid w:val="0057651D"/>
    <w:rsid w:val="00576F0A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D74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A18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1A94"/>
    <w:rsid w:val="00682259"/>
    <w:rsid w:val="00682632"/>
    <w:rsid w:val="0068351B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1357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282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7D9B"/>
    <w:rsid w:val="008D0086"/>
    <w:rsid w:val="008D024A"/>
    <w:rsid w:val="008D09D6"/>
    <w:rsid w:val="008D0D03"/>
    <w:rsid w:val="008D1A24"/>
    <w:rsid w:val="008D233E"/>
    <w:rsid w:val="008D2A8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1E66"/>
    <w:rsid w:val="00912084"/>
    <w:rsid w:val="0091231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B0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04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15C"/>
    <w:rsid w:val="00AB33B3"/>
    <w:rsid w:val="00AB4557"/>
    <w:rsid w:val="00AB5C2F"/>
    <w:rsid w:val="00AB5DDD"/>
    <w:rsid w:val="00AB6559"/>
    <w:rsid w:val="00AB78E3"/>
    <w:rsid w:val="00AB7F42"/>
    <w:rsid w:val="00AC014F"/>
    <w:rsid w:val="00AC05ED"/>
    <w:rsid w:val="00AC0E3E"/>
    <w:rsid w:val="00AC15B9"/>
    <w:rsid w:val="00AC1637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6E3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FC1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4D5E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4AA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32A9"/>
    <w:rsid w:val="00BF458A"/>
    <w:rsid w:val="00BF47C5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72C"/>
    <w:rsid w:val="00C17A3F"/>
    <w:rsid w:val="00C17AFB"/>
    <w:rsid w:val="00C17B31"/>
    <w:rsid w:val="00C17CB3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8EA"/>
    <w:rsid w:val="00C26DF0"/>
    <w:rsid w:val="00C27061"/>
    <w:rsid w:val="00C3025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266"/>
    <w:rsid w:val="00DC6965"/>
    <w:rsid w:val="00DC6E2D"/>
    <w:rsid w:val="00DC73A7"/>
    <w:rsid w:val="00DC7881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B09"/>
    <w:rsid w:val="00EB1C3B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1C4C"/>
    <w:rsid w:val="00F023AB"/>
    <w:rsid w:val="00F02FE1"/>
    <w:rsid w:val="00F03178"/>
    <w:rsid w:val="00F038D2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1A5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68A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2F2B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0D32-E5CC-4A54-AFDF-5E44202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3305</Words>
  <Characters>379</Characters>
  <Application>Microsoft Office Word</Application>
  <DocSecurity>0</DocSecurity>
  <Lines>3</Lines>
  <Paragraphs>7</Paragraphs>
  <ScaleCrop>false</ScaleCrop>
  <Company>HP Inc.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14</cp:revision>
  <cp:lastPrinted>2023-10-12T07:15:00Z</cp:lastPrinted>
  <dcterms:created xsi:type="dcterms:W3CDTF">2023-10-11T00:56:00Z</dcterms:created>
  <dcterms:modified xsi:type="dcterms:W3CDTF">2023-10-12T07:17:00Z</dcterms:modified>
</cp:coreProperties>
</file>